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E9E" w:rsidRDefault="002B2E9E" w:rsidP="009F3627">
      <w:pPr>
        <w:spacing w:before="100" w:beforeAutospacing="1" w:after="100" w:afterAutospacing="1" w:line="240" w:lineRule="auto"/>
        <w:jc w:val="center"/>
        <w:outlineLvl w:val="1"/>
        <w:rPr>
          <w:rFonts w:ascii="Times New Roman" w:eastAsia="Times New Roman" w:hAnsi="Times New Roman" w:cs="Times New Roman"/>
          <w:b/>
          <w:bCs/>
          <w:sz w:val="28"/>
          <w:szCs w:val="36"/>
          <w:lang w:eastAsia="hr-HR"/>
        </w:rPr>
      </w:pPr>
      <w:r w:rsidRPr="003E6910">
        <w:rPr>
          <w:rFonts w:ascii="Times New Roman" w:eastAsia="Times New Roman" w:hAnsi="Times New Roman" w:cs="Times New Roman"/>
          <w:b/>
          <w:bCs/>
          <w:sz w:val="28"/>
          <w:szCs w:val="36"/>
          <w:lang w:eastAsia="hr-HR"/>
        </w:rPr>
        <w:t>UTJECAJ PROSTORNO-MATERIJALNIH UVJETA NA RAZVOJ DJETETA U VRTIĆU – PRIMJER DOBRE PRAKSE</w:t>
      </w:r>
    </w:p>
    <w:p w:rsidR="002B2E9E" w:rsidRDefault="002B2E9E" w:rsidP="003E6910">
      <w:pPr>
        <w:spacing w:before="100" w:beforeAutospacing="1" w:after="100" w:afterAutospacing="1" w:line="240" w:lineRule="auto"/>
        <w:jc w:val="center"/>
        <w:outlineLvl w:val="1"/>
        <w:rPr>
          <w:rFonts w:ascii="Times New Roman" w:eastAsia="Times New Roman" w:hAnsi="Times New Roman" w:cs="Times New Roman"/>
          <w:b/>
          <w:bCs/>
          <w:sz w:val="28"/>
          <w:szCs w:val="36"/>
          <w:lang w:eastAsia="hr-HR"/>
        </w:rPr>
      </w:pPr>
    </w:p>
    <w:p w:rsidR="003E6910" w:rsidRPr="003E6910" w:rsidRDefault="003E6910" w:rsidP="003E691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6910">
        <w:rPr>
          <w:rFonts w:ascii="Times New Roman" w:eastAsia="Times New Roman" w:hAnsi="Times New Roman" w:cs="Times New Roman"/>
          <w:sz w:val="24"/>
          <w:szCs w:val="24"/>
          <w:lang w:eastAsia="hr-HR"/>
        </w:rPr>
        <w:t>Prostorno-materijalni uvjeti u ustanovama ranog i predškolskog odgoja i obrazovanja predstavljaju jedan od temeljnih čimbenika cjelovitog razvoja djeteta. Prostor vrtića nije neutralna kulisa odgojno-obrazovnog procesa, već aktivan sudionik učenja koji oblikuje dječja iskustva, potiče istraživanje, samostalnost i suradnju te izravno utječe na kognitivni, socio-emocionalni i motorički razvoj. U suvremenim pedagoškim pristupima prostor se često opisuje kao „treći odgo</w:t>
      </w:r>
      <w:r w:rsidR="009F3627">
        <w:rPr>
          <w:rFonts w:ascii="Times New Roman" w:eastAsia="Times New Roman" w:hAnsi="Times New Roman" w:cs="Times New Roman"/>
          <w:sz w:val="24"/>
          <w:szCs w:val="24"/>
          <w:lang w:eastAsia="hr-HR"/>
        </w:rPr>
        <w:t xml:space="preserve">jitelj“ </w:t>
      </w:r>
      <w:r w:rsidRPr="003E6910">
        <w:rPr>
          <w:rFonts w:ascii="Times New Roman" w:eastAsia="Times New Roman" w:hAnsi="Times New Roman" w:cs="Times New Roman"/>
          <w:sz w:val="24"/>
          <w:szCs w:val="24"/>
          <w:lang w:eastAsia="hr-HR"/>
        </w:rPr>
        <w:t>naglašavajući njegovu razvojnu i obrazovnu funkciju.</w:t>
      </w:r>
    </w:p>
    <w:p w:rsidR="003E6910" w:rsidRPr="003E6910" w:rsidRDefault="003E6910" w:rsidP="003E691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6910">
        <w:rPr>
          <w:rFonts w:ascii="Times New Roman" w:eastAsia="Times New Roman" w:hAnsi="Times New Roman" w:cs="Times New Roman"/>
          <w:sz w:val="24"/>
          <w:szCs w:val="24"/>
          <w:lang w:eastAsia="hr-HR"/>
        </w:rPr>
        <w:t>Teorijska uporišta za takvo razumijevanje nalazimo u radovima brojnih razvojnih psihologa i pedagoga. Prema Jean Piaget, dijete aktivno konstruira znanje kroz interakciju s okolinom, pri čemu manipulacija predmetima i istraživanje prostora imaju ključnu ulogu u razvoju mišljenja. Lev Vygotsky naglašava važnost socijalne interakcije i okruženja koje omogućuje suradnju i komunikaciju, dok pedagoški koncept razvijen u Reggio Emilia prostor definira kao „trećeg odgojitelja“ koji reflektira dječje interese, potiče kreativnost i dokumentira proces učenja.</w:t>
      </w:r>
    </w:p>
    <w:p w:rsidR="003E6910" w:rsidRPr="003E6910" w:rsidRDefault="003E6910" w:rsidP="003E691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6910">
        <w:rPr>
          <w:rFonts w:ascii="Times New Roman" w:eastAsia="Times New Roman" w:hAnsi="Times New Roman" w:cs="Times New Roman"/>
          <w:sz w:val="24"/>
          <w:szCs w:val="24"/>
          <w:lang w:eastAsia="hr-HR"/>
        </w:rPr>
        <w:t>Kvalitetno oblikovan prostorno-materijalni kontekst podrazumijeva sigurnost, funkcionalnost, estetsku uređenost, fleksibilnost i dostupnost raznovrsnih materijala primjerenih dobi i interesima djece. Takvo okruženje omogućuje autonomiju, razvoj samoregulacije, osjećaj kompetentnosti te potiče intrinzičnu motivaciju za učenjem.</w:t>
      </w:r>
    </w:p>
    <w:p w:rsidR="003E6910" w:rsidRPr="003E6910" w:rsidRDefault="003E6910" w:rsidP="009F3627">
      <w:pPr>
        <w:spacing w:before="100" w:beforeAutospacing="1" w:after="100" w:afterAutospacing="1" w:line="240" w:lineRule="auto"/>
        <w:outlineLvl w:val="2"/>
        <w:rPr>
          <w:rFonts w:ascii="Times New Roman" w:eastAsia="Times New Roman" w:hAnsi="Times New Roman" w:cs="Times New Roman"/>
          <w:b/>
          <w:bCs/>
          <w:sz w:val="24"/>
          <w:szCs w:val="24"/>
          <w:lang w:eastAsia="hr-HR"/>
        </w:rPr>
      </w:pPr>
      <w:r w:rsidRPr="003E6910">
        <w:rPr>
          <w:rFonts w:ascii="Times New Roman" w:eastAsia="Times New Roman" w:hAnsi="Times New Roman" w:cs="Times New Roman"/>
          <w:b/>
          <w:bCs/>
          <w:sz w:val="24"/>
          <w:szCs w:val="24"/>
          <w:lang w:eastAsia="hr-HR"/>
        </w:rPr>
        <w:t>Primjer dobre prakse: formiranje senzornog kutka</w:t>
      </w:r>
    </w:p>
    <w:p w:rsidR="003E6910" w:rsidRPr="003E6910" w:rsidRDefault="003E6910" w:rsidP="003E691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6910">
        <w:rPr>
          <w:rFonts w:ascii="Times New Roman" w:eastAsia="Times New Roman" w:hAnsi="Times New Roman" w:cs="Times New Roman"/>
          <w:sz w:val="24"/>
          <w:szCs w:val="24"/>
          <w:lang w:eastAsia="hr-HR"/>
        </w:rPr>
        <w:t xml:space="preserve">U skladu s navedenim teorijskim polazištima, Dječji vrtić Vojnić je u sklopu projektnog djelovanja usmjerenog na unapređenje prostorno-materijalnih uvjeta rada obogatio svoj prostor senzornim materijalima te formirao poseban </w:t>
      </w:r>
      <w:r w:rsidRPr="003E6910">
        <w:rPr>
          <w:rFonts w:ascii="Times New Roman" w:eastAsia="Times New Roman" w:hAnsi="Times New Roman" w:cs="Times New Roman"/>
          <w:bCs/>
          <w:sz w:val="24"/>
          <w:szCs w:val="24"/>
          <w:lang w:eastAsia="hr-HR"/>
        </w:rPr>
        <w:t>senzorni</w:t>
      </w:r>
      <w:r w:rsidRPr="003E6910">
        <w:rPr>
          <w:rFonts w:ascii="Times New Roman" w:eastAsia="Times New Roman" w:hAnsi="Times New Roman" w:cs="Times New Roman"/>
          <w:b/>
          <w:bCs/>
          <w:sz w:val="24"/>
          <w:szCs w:val="24"/>
          <w:lang w:eastAsia="hr-HR"/>
        </w:rPr>
        <w:t xml:space="preserve"> </w:t>
      </w:r>
      <w:r w:rsidRPr="003E6910">
        <w:rPr>
          <w:rFonts w:ascii="Times New Roman" w:eastAsia="Times New Roman" w:hAnsi="Times New Roman" w:cs="Times New Roman"/>
          <w:bCs/>
          <w:sz w:val="24"/>
          <w:szCs w:val="24"/>
          <w:lang w:eastAsia="hr-HR"/>
        </w:rPr>
        <w:t>kutak</w:t>
      </w:r>
      <w:r w:rsidRPr="003E6910">
        <w:rPr>
          <w:rFonts w:ascii="Times New Roman" w:eastAsia="Times New Roman" w:hAnsi="Times New Roman" w:cs="Times New Roman"/>
          <w:sz w:val="24"/>
          <w:szCs w:val="24"/>
          <w:lang w:eastAsia="hr-HR"/>
        </w:rPr>
        <w:t>. Cilj ove inicijative bio je osigurati dodatnu podršku razvoju senzorne integracije, emocionalne regulacije i mirnije, usredotočenije igre.</w:t>
      </w:r>
    </w:p>
    <w:p w:rsidR="003E6910" w:rsidRDefault="003E6910" w:rsidP="003E691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6910">
        <w:rPr>
          <w:rFonts w:ascii="Times New Roman" w:eastAsia="Times New Roman" w:hAnsi="Times New Roman" w:cs="Times New Roman"/>
          <w:sz w:val="24"/>
          <w:szCs w:val="24"/>
          <w:lang w:eastAsia="hr-HR"/>
        </w:rPr>
        <w:t>Senzorni kutak osmišljen je kao siguran, strukturiran i umirujući prostor u kojem dijete može boraviti individualno ili u manjoj skupini, ovisno o vlastitim potrebama. Posebnu vrijednost pokazao je u radu s djetetom s poremećajem iz spektra autizma. U situacijama pojačane uznemirenosti dijete bi samoinicijativno odlazilo u senzorni kutak, gdje bi se postupno smirivalo pr</w:t>
      </w:r>
      <w:r w:rsidR="009F3627">
        <w:rPr>
          <w:rFonts w:ascii="Times New Roman" w:eastAsia="Times New Roman" w:hAnsi="Times New Roman" w:cs="Times New Roman"/>
          <w:sz w:val="24"/>
          <w:szCs w:val="24"/>
          <w:lang w:eastAsia="hr-HR"/>
        </w:rPr>
        <w:t>omatrajući ribice u svjetlosnoj lampi</w:t>
      </w:r>
      <w:r w:rsidR="002B2E9E">
        <w:rPr>
          <w:rFonts w:ascii="Times New Roman" w:eastAsia="Times New Roman" w:hAnsi="Times New Roman" w:cs="Times New Roman"/>
          <w:sz w:val="24"/>
          <w:szCs w:val="24"/>
          <w:lang w:eastAsia="hr-HR"/>
        </w:rPr>
        <w:t>. Tijekom boravka često je imenovalo boje, određivalo količinu ribica u lampi</w:t>
      </w:r>
      <w:r w:rsidRPr="003E6910">
        <w:rPr>
          <w:rFonts w:ascii="Times New Roman" w:eastAsia="Times New Roman" w:hAnsi="Times New Roman" w:cs="Times New Roman"/>
          <w:sz w:val="24"/>
          <w:szCs w:val="24"/>
          <w:lang w:eastAsia="hr-HR"/>
        </w:rPr>
        <w:t xml:space="preserve"> te uočavalo promjene u njihovu položaju – primjerice, primjećivalo bi kada bi pojedina ribica potonula prema dnu, dok bi ih tek nekoliko ostalo pri vrhu. Ova aktivnost nije imala samo umirujuću funkciju, već je poticala razvoj pažnje, vizualne percepcije, govora i ranih matematičkih kompetencija.</w:t>
      </w:r>
    </w:p>
    <w:p w:rsidR="003E6910" w:rsidRDefault="002B2E9E" w:rsidP="002B2E9E">
      <w:pPr>
        <w:pStyle w:val="StandardWeb"/>
        <w:jc w:val="both"/>
      </w:pPr>
      <w:r>
        <w:t>U senzorni kutak postavljena je</w:t>
      </w:r>
      <w:r w:rsidR="003E6910">
        <w:t xml:space="preserve"> i </w:t>
      </w:r>
      <w:r w:rsidR="003E6910" w:rsidRPr="002B2E9E">
        <w:rPr>
          <w:rStyle w:val="Naglaeno"/>
          <w:b w:val="0"/>
        </w:rPr>
        <w:t>umirujuća (otežana) deka</w:t>
      </w:r>
      <w:r w:rsidR="003E6910">
        <w:t>, koja se pokazala iznimno učinkovitom u situacijama emocionalne napetosti i senzorne preopterećenosti. Njezino djelovanje temelji se na principu dubokog pritiska, koji pruža djetetu osjećaj sigurnosti, stabilnosti i tjelesne svjesnosti.</w:t>
      </w:r>
    </w:p>
    <w:p w:rsidR="003E6910" w:rsidRDefault="003E6910" w:rsidP="002B2E9E">
      <w:pPr>
        <w:pStyle w:val="StandardWeb"/>
        <w:jc w:val="both"/>
      </w:pPr>
      <w:r>
        <w:t xml:space="preserve">U praksi su djeca, osobito kada bi pokazivala znakove uznemirenosti ili potrebe za povlačenjem iz skupnih aktivnosti, sjedala u vreću za sjedenje te se pokrivala umirujućom dekom. U takvom položaju, uz blagi i ravnomjerni pritisak deke, promatrala su lampu s ribicama. Kombinacija </w:t>
      </w:r>
      <w:r>
        <w:lastRenderedPageBreak/>
        <w:t>taktilnog podražaja (duboki pritisak), proprioceptivnog iskustva (osjećaj težine i stabilnosti tijela) te vizualnog podražaja (sporo kretanje ribica i izmjena svjetlosnih efekata) stvarala je multisenzorno umirujuće okruženje.</w:t>
      </w:r>
    </w:p>
    <w:p w:rsidR="003E6910" w:rsidRPr="003E6910" w:rsidRDefault="003E6910" w:rsidP="002B2E9E">
      <w:pPr>
        <w:pStyle w:val="StandardWeb"/>
        <w:jc w:val="both"/>
      </w:pPr>
      <w:r>
        <w:t>Ovakva aktivnost doprinosila je usmjeravanju pažnje, usporavanju disanja i smanjenju impulzivnih reakcija. Djeca bi često spontano započinjala tiho brojanje ribica ili imenovanje njihovih boja, čime su dodatno stabilizirala svoje emocionalno stanje. Dugoročno gledano, primjena umirujuće deke pridonosila je razvoju sposobnosti samoregulacije, jer su djeca postupno učila prepoznavati vlastite potrebe i koristiti adekvatne strategije smirivanja.</w:t>
      </w:r>
    </w:p>
    <w:p w:rsidR="003E6910" w:rsidRPr="003E6910" w:rsidRDefault="003E6910" w:rsidP="003E691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6910">
        <w:rPr>
          <w:rFonts w:ascii="Times New Roman" w:eastAsia="Times New Roman" w:hAnsi="Times New Roman" w:cs="Times New Roman"/>
          <w:sz w:val="24"/>
          <w:szCs w:val="24"/>
          <w:lang w:eastAsia="hr-HR"/>
        </w:rPr>
        <w:t>Osim vizualnih elemenata, važan dio senzornog kutka činili su terapeutski kamenčići</w:t>
      </w:r>
      <w:r>
        <w:rPr>
          <w:rFonts w:ascii="Times New Roman" w:eastAsia="Times New Roman" w:hAnsi="Times New Roman" w:cs="Times New Roman"/>
          <w:sz w:val="24"/>
          <w:szCs w:val="24"/>
          <w:lang w:eastAsia="hr-HR"/>
        </w:rPr>
        <w:t>, oblutci koji svijetle u različitim bojama</w:t>
      </w:r>
      <w:r w:rsidRPr="003E6910">
        <w:rPr>
          <w:rFonts w:ascii="Times New Roman" w:eastAsia="Times New Roman" w:hAnsi="Times New Roman" w:cs="Times New Roman"/>
          <w:sz w:val="24"/>
          <w:szCs w:val="24"/>
          <w:lang w:eastAsia="hr-HR"/>
        </w:rPr>
        <w:t>. Djeca su kamenčiće presipavala, razvrstaval</w:t>
      </w:r>
      <w:r>
        <w:rPr>
          <w:rFonts w:ascii="Times New Roman" w:eastAsia="Times New Roman" w:hAnsi="Times New Roman" w:cs="Times New Roman"/>
          <w:sz w:val="24"/>
          <w:szCs w:val="24"/>
          <w:lang w:eastAsia="hr-HR"/>
        </w:rPr>
        <w:t xml:space="preserve">a prema boji, slagala u nizove i </w:t>
      </w:r>
      <w:r w:rsidRPr="003E6910">
        <w:rPr>
          <w:rFonts w:ascii="Times New Roman" w:eastAsia="Times New Roman" w:hAnsi="Times New Roman" w:cs="Times New Roman"/>
          <w:sz w:val="24"/>
          <w:szCs w:val="24"/>
          <w:lang w:eastAsia="hr-HR"/>
        </w:rPr>
        <w:t>crtala i pisala prstima po njihovoj površini. Takve aktivnosti doprinosile su razvoju fine motorike, koordinacije oko–ruka te predčitalačkih i predmatematičkih vještina.</w:t>
      </w:r>
    </w:p>
    <w:p w:rsidR="003E6910" w:rsidRPr="003E6910" w:rsidRDefault="003E6910" w:rsidP="003E691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6910">
        <w:rPr>
          <w:rFonts w:ascii="Times New Roman" w:eastAsia="Times New Roman" w:hAnsi="Times New Roman" w:cs="Times New Roman"/>
          <w:sz w:val="24"/>
          <w:szCs w:val="24"/>
          <w:lang w:eastAsia="hr-HR"/>
        </w:rPr>
        <w:t>Oblutci su se koristili u konstrukcijskoj igri – djeca su od njih gradila kule, istraživala ravnotežu i stabilnost te promatrala što će se dogoditi k</w:t>
      </w:r>
      <w:r w:rsidR="009F3627">
        <w:rPr>
          <w:rFonts w:ascii="Times New Roman" w:eastAsia="Times New Roman" w:hAnsi="Times New Roman" w:cs="Times New Roman"/>
          <w:sz w:val="24"/>
          <w:szCs w:val="24"/>
          <w:lang w:eastAsia="hr-HR"/>
        </w:rPr>
        <w:t>ada</w:t>
      </w:r>
      <w:r>
        <w:rPr>
          <w:rFonts w:ascii="Times New Roman" w:eastAsia="Times New Roman" w:hAnsi="Times New Roman" w:cs="Times New Roman"/>
          <w:sz w:val="24"/>
          <w:szCs w:val="24"/>
          <w:lang w:eastAsia="hr-HR"/>
        </w:rPr>
        <w:t xml:space="preserve"> kombiniraju</w:t>
      </w:r>
      <w:r w:rsidR="009F3627">
        <w:rPr>
          <w:rFonts w:ascii="Times New Roman" w:eastAsia="Times New Roman" w:hAnsi="Times New Roman" w:cs="Times New Roman"/>
          <w:sz w:val="24"/>
          <w:szCs w:val="24"/>
          <w:lang w:eastAsia="hr-HR"/>
        </w:rPr>
        <w:t xml:space="preserve"> različite veličine oblutaka tijekom slaganja istih te uočavala promjene </w:t>
      </w:r>
      <w:r>
        <w:rPr>
          <w:rFonts w:ascii="Times New Roman" w:eastAsia="Times New Roman" w:hAnsi="Times New Roman" w:cs="Times New Roman"/>
          <w:sz w:val="24"/>
          <w:szCs w:val="24"/>
          <w:lang w:eastAsia="hr-HR"/>
        </w:rPr>
        <w:t>svijetleći s njima po materijalima</w:t>
      </w:r>
      <w:r w:rsidRPr="003E6910">
        <w:rPr>
          <w:rFonts w:ascii="Times New Roman" w:eastAsia="Times New Roman" w:hAnsi="Times New Roman" w:cs="Times New Roman"/>
          <w:sz w:val="24"/>
          <w:szCs w:val="24"/>
          <w:lang w:eastAsia="hr-HR"/>
        </w:rPr>
        <w:t xml:space="preserve"> različitih boja. Posebno zanimanje izazivala je igra istraživanja svjetlosnih efekata, pri čemu su djeca promatrala promjene u boji i prozirnosti materijala. Svjetleće elemente koristila su i u funkcionalne svrhe, primjerice kako bi „osvijetlila“ i pronašla sitne p</w:t>
      </w:r>
      <w:r w:rsidR="009F3627">
        <w:rPr>
          <w:rFonts w:ascii="Times New Roman" w:eastAsia="Times New Roman" w:hAnsi="Times New Roman" w:cs="Times New Roman"/>
          <w:sz w:val="24"/>
          <w:szCs w:val="24"/>
          <w:lang w:eastAsia="hr-HR"/>
        </w:rPr>
        <w:t xml:space="preserve">redmete izgubljene tijekom igre u sobi dnevnog boravka. </w:t>
      </w:r>
    </w:p>
    <w:p w:rsidR="003E6910" w:rsidRPr="003E6910" w:rsidRDefault="003E6910" w:rsidP="003E691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6910">
        <w:rPr>
          <w:rFonts w:ascii="Times New Roman" w:eastAsia="Times New Roman" w:hAnsi="Times New Roman" w:cs="Times New Roman"/>
          <w:sz w:val="24"/>
          <w:szCs w:val="24"/>
          <w:lang w:eastAsia="hr-HR"/>
        </w:rPr>
        <w:t xml:space="preserve">Višenamjenska priroda senzornog materijala omogućila je širok raspon aktivnosti, od individualne samoregulacije do suradničke i istraživačke igre. Iz takvih situacija spontano su se razvijale maštovite i sadržajno bogate igre koje su integrirale elemente istraživanja, simboličkog izražavanja i socijalne interakcije. U praksi se pokazalo da senzorni kutak značajno doprinosi smanjenju napetosti, poticanju mirnije igre te općenito </w:t>
      </w:r>
      <w:r>
        <w:rPr>
          <w:rFonts w:ascii="Times New Roman" w:eastAsia="Times New Roman" w:hAnsi="Times New Roman" w:cs="Times New Roman"/>
          <w:sz w:val="24"/>
          <w:szCs w:val="24"/>
          <w:lang w:eastAsia="hr-HR"/>
        </w:rPr>
        <w:t>kvalitetnijoj atmosferi</w:t>
      </w:r>
      <w:r w:rsidRPr="003E6910">
        <w:rPr>
          <w:rFonts w:ascii="Times New Roman" w:eastAsia="Times New Roman" w:hAnsi="Times New Roman" w:cs="Times New Roman"/>
          <w:sz w:val="24"/>
          <w:szCs w:val="24"/>
          <w:lang w:eastAsia="hr-HR"/>
        </w:rPr>
        <w:t xml:space="preserve"> u skupini.</w:t>
      </w:r>
    </w:p>
    <w:p w:rsidR="003E6910" w:rsidRPr="003E6910" w:rsidRDefault="003E6910" w:rsidP="003E691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6910">
        <w:rPr>
          <w:rFonts w:ascii="Times New Roman" w:eastAsia="Times New Roman" w:hAnsi="Times New Roman" w:cs="Times New Roman"/>
          <w:sz w:val="24"/>
          <w:szCs w:val="24"/>
          <w:lang w:eastAsia="hr-HR"/>
        </w:rPr>
        <w:t>Prostorno-materijalni uvjeti u vrtiću imaju višedimenzionalan i dugoročan utjecaj na razvoj djeteta. Promišljeno oblikovan prostor, bogat raznovrsnim i dostupnim materijalima, predstavlja temelj poticajnog okruženja koje podržava kognitivni, socio-emocionalni i motorički razvoj. Primjer senzornog kutka u Dječjem vrtiću Vojnić potvrđuje kako ciljano unapređenje materijalnih uvjeta može značajno pridonijeti razvoju samoregulacije, kvaliteti igre i općoj dobrobiti djece.</w:t>
      </w:r>
    </w:p>
    <w:p w:rsidR="003E6910" w:rsidRDefault="003E6910" w:rsidP="003E691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E6910">
        <w:rPr>
          <w:rFonts w:ascii="Times New Roman" w:eastAsia="Times New Roman" w:hAnsi="Times New Roman" w:cs="Times New Roman"/>
          <w:sz w:val="24"/>
          <w:szCs w:val="24"/>
          <w:lang w:eastAsia="hr-HR"/>
        </w:rPr>
        <w:t>Stoga se prostorno-materijalni kontekst ne smije promatrati isključivo kao tehnički aspekt organizacije rada, već kao sastavni i strateški element suvremene pedagoške prakse usmjerene na dijete i njegove razvojne potrebe.</w:t>
      </w:r>
    </w:p>
    <w:p w:rsidR="00EA3D3F" w:rsidRDefault="00EA3D3F" w:rsidP="003E6910">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A3D3F" w:rsidRDefault="00EA3D3F" w:rsidP="003E6910">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A3D3F" w:rsidRPr="003E6910" w:rsidRDefault="00EA3D3F" w:rsidP="00EA3D3F">
      <w:pPr>
        <w:spacing w:before="100" w:beforeAutospacing="1" w:after="100" w:afterAutospacing="1"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bookmarkStart w:id="0" w:name="_GoBack"/>
      <w:bookmarkEnd w:id="0"/>
      <w:r>
        <w:rPr>
          <w:rFonts w:ascii="Times New Roman" w:eastAsia="Times New Roman" w:hAnsi="Times New Roman" w:cs="Times New Roman"/>
          <w:sz w:val="24"/>
          <w:szCs w:val="24"/>
          <w:lang w:eastAsia="hr-HR"/>
        </w:rPr>
        <w:t>ag.presc.educ. Anamarija Bošnjak</w:t>
      </w:r>
    </w:p>
    <w:p w:rsidR="00990A7C" w:rsidRPr="003E6910" w:rsidRDefault="00990A7C" w:rsidP="003E6910">
      <w:pPr>
        <w:jc w:val="both"/>
        <w:rPr>
          <w:rFonts w:ascii="Times New Roman" w:hAnsi="Times New Roman" w:cs="Times New Roman"/>
          <w:sz w:val="24"/>
          <w:szCs w:val="24"/>
        </w:rPr>
      </w:pPr>
    </w:p>
    <w:sectPr w:rsidR="00990A7C" w:rsidRPr="003E6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910"/>
    <w:rsid w:val="002B2E9E"/>
    <w:rsid w:val="003E6910"/>
    <w:rsid w:val="00990A7C"/>
    <w:rsid w:val="009F3627"/>
    <w:rsid w:val="00EA3D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504C"/>
  <w15:chartTrackingRefBased/>
  <w15:docId w15:val="{D82CC997-D543-4290-99CF-E2F09DFB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3E691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E69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0993">
      <w:bodyDiv w:val="1"/>
      <w:marLeft w:val="0"/>
      <w:marRight w:val="0"/>
      <w:marTop w:val="0"/>
      <w:marBottom w:val="0"/>
      <w:divBdr>
        <w:top w:val="none" w:sz="0" w:space="0" w:color="auto"/>
        <w:left w:val="none" w:sz="0" w:space="0" w:color="auto"/>
        <w:bottom w:val="none" w:sz="0" w:space="0" w:color="auto"/>
        <w:right w:val="none" w:sz="0" w:space="0" w:color="auto"/>
      </w:divBdr>
    </w:div>
    <w:div w:id="209423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916</Words>
  <Characters>5222</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dc:creator>
  <cp:keywords/>
  <dc:description/>
  <cp:lastModifiedBy>Anamarija</cp:lastModifiedBy>
  <cp:revision>4</cp:revision>
  <dcterms:created xsi:type="dcterms:W3CDTF">2026-02-27T12:22:00Z</dcterms:created>
  <dcterms:modified xsi:type="dcterms:W3CDTF">2026-02-27T12:57:00Z</dcterms:modified>
</cp:coreProperties>
</file>