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45F17" w14:textId="77777777" w:rsidR="00DA5E80" w:rsidRDefault="005B51E6">
      <w:pPr>
        <w:pStyle w:val="Standard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DJEČJI VRTIĆ VOJNIĆ</w:t>
      </w:r>
    </w:p>
    <w:p w14:paraId="1D70D770" w14:textId="77777777" w:rsidR="00DA5E80" w:rsidRDefault="005B51E6">
      <w:pPr>
        <w:pStyle w:val="Standard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STARČEVIĆEV TRG 4</w:t>
      </w:r>
    </w:p>
    <w:p w14:paraId="0D05B49D" w14:textId="77777777" w:rsidR="00DA5E80" w:rsidRDefault="005B51E6">
      <w:pPr>
        <w:pStyle w:val="Standard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47220 VOJNIĆ</w:t>
      </w:r>
    </w:p>
    <w:p w14:paraId="2EEEA51B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1440CDE2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15271F1C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18E13E01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1414751F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6FDDE80C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2F1C00A2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60510C75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2057DAE5" w14:textId="77777777" w:rsidR="00DA5E80" w:rsidRDefault="005B51E6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SimSun" w:hAnsi="Times New Roman"/>
          <w:color w:val="000000"/>
          <w:sz w:val="28"/>
          <w:szCs w:val="28"/>
        </w:rPr>
        <w:t>GODIŠNJI PLAN I PROGRAM ODGOJNO-OBRAZOVNOG RADA DJEČJEG VRTIĆA VOJNIĆ</w:t>
      </w:r>
    </w:p>
    <w:p w14:paraId="6575365E" w14:textId="77777777" w:rsidR="00DA5E80" w:rsidRDefault="005B51E6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ZA 2026./2027. GODINU</w:t>
      </w:r>
    </w:p>
    <w:p w14:paraId="5CB3904F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6FB41092" w14:textId="77777777" w:rsidR="00DA5E80" w:rsidRDefault="005B51E6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14:paraId="69ECA420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36615FD4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50A619B0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0F344E55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64ADBABD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77E1D6C6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2DF95C46" w14:textId="77777777" w:rsidR="00DA5E80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5255A419" w14:textId="77777777" w:rsidR="00DA5E80" w:rsidRDefault="005B51E6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RAVNATELJ</w:t>
      </w:r>
    </w:p>
    <w:p w14:paraId="3A85358A" w14:textId="77777777" w:rsidR="00DA5E80" w:rsidRDefault="005B51E6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VIKTORIJA BIŽIĆ</w:t>
      </w:r>
    </w:p>
    <w:p w14:paraId="2363BC89" w14:textId="77777777" w:rsidR="00DA5E80" w:rsidRPr="00324A2F" w:rsidRDefault="005B51E6">
      <w:pPr>
        <w:pStyle w:val="Standard"/>
        <w:spacing w:line="36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lastRenderedPageBreak/>
        <w:t xml:space="preserve">              </w:t>
      </w:r>
      <w:r w:rsidRPr="00324A2F">
        <w:rPr>
          <w:rFonts w:ascii="Times New Roman" w:hAnsi="Times New Roman"/>
          <w:noProof/>
        </w:rPr>
        <w:drawing>
          <wp:inline distT="0" distB="0" distL="0" distR="0" wp14:anchorId="469C6AB5" wp14:editId="79B68A80">
            <wp:extent cx="455930" cy="560705"/>
            <wp:effectExtent l="0" t="0" r="723" b="0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s1"/>
                    <pic:cNvPicPr/>
                  </pic:nvPicPr>
                  <pic:blipFill>
                    <a:blip r:embed="rId8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477" cy="56124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4449F99" w14:textId="77777777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b/>
          <w:sz w:val="24"/>
          <w:szCs w:val="24"/>
        </w:rPr>
        <w:t>REPUBLIKA HRVATSKA</w:t>
      </w:r>
    </w:p>
    <w:p w14:paraId="17AB8388" w14:textId="77777777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b/>
          <w:sz w:val="24"/>
          <w:szCs w:val="24"/>
        </w:rPr>
        <w:t>KARLOVAČKA  ŽUPANIJA</w:t>
      </w:r>
    </w:p>
    <w:p w14:paraId="29E1AECE" w14:textId="77777777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b/>
          <w:sz w:val="24"/>
          <w:szCs w:val="24"/>
        </w:rPr>
        <w:t>OPĆINA VOJNIĆ</w:t>
      </w:r>
    </w:p>
    <w:p w14:paraId="51FBE9BB" w14:textId="77777777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>DJEČJI VRTIĆ VOJNIĆ</w:t>
      </w:r>
    </w:p>
    <w:p w14:paraId="48427D0E" w14:textId="77777777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>STARČEVIĆEV TRG 4</w:t>
      </w:r>
    </w:p>
    <w:p w14:paraId="39C45EEC" w14:textId="77777777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>47220 VOJNIĆ</w:t>
      </w:r>
    </w:p>
    <w:p w14:paraId="3D7A5F99" w14:textId="098C2C24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 xml:space="preserve">Vojnić, </w:t>
      </w:r>
      <w:r w:rsidR="00324A2F" w:rsidRPr="00324A2F">
        <w:rPr>
          <w:rFonts w:ascii="Times New Roman" w:hAnsi="Times New Roman"/>
          <w:sz w:val="24"/>
          <w:szCs w:val="24"/>
        </w:rPr>
        <w:t>27</w:t>
      </w:r>
      <w:r w:rsidRPr="00324A2F">
        <w:rPr>
          <w:rFonts w:ascii="Times New Roman" w:hAnsi="Times New Roman"/>
          <w:sz w:val="24"/>
          <w:szCs w:val="24"/>
        </w:rPr>
        <w:t>.08.202</w:t>
      </w:r>
      <w:r w:rsidR="00324A2F" w:rsidRPr="00324A2F">
        <w:rPr>
          <w:rFonts w:ascii="Times New Roman" w:hAnsi="Times New Roman"/>
          <w:sz w:val="24"/>
          <w:szCs w:val="24"/>
        </w:rPr>
        <w:t>6</w:t>
      </w:r>
      <w:r w:rsidRPr="00324A2F">
        <w:rPr>
          <w:rFonts w:ascii="Times New Roman" w:hAnsi="Times New Roman"/>
          <w:sz w:val="24"/>
          <w:szCs w:val="24"/>
        </w:rPr>
        <w:t>.</w:t>
      </w:r>
    </w:p>
    <w:p w14:paraId="1AB23E96" w14:textId="055A466B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>KLASA: 601-02/2</w:t>
      </w:r>
      <w:r w:rsidR="00324A2F" w:rsidRPr="00324A2F">
        <w:rPr>
          <w:rFonts w:ascii="Times New Roman" w:hAnsi="Times New Roman"/>
          <w:sz w:val="24"/>
          <w:szCs w:val="24"/>
        </w:rPr>
        <w:t>6</w:t>
      </w:r>
      <w:r w:rsidRPr="00324A2F">
        <w:rPr>
          <w:rFonts w:ascii="Times New Roman" w:hAnsi="Times New Roman"/>
          <w:sz w:val="24"/>
          <w:szCs w:val="24"/>
        </w:rPr>
        <w:t>-01/10</w:t>
      </w:r>
    </w:p>
    <w:p w14:paraId="4317B757" w14:textId="4B189FFA" w:rsidR="00DA5E80" w:rsidRPr="00324A2F" w:rsidRDefault="005B51E6" w:rsidP="008E552E">
      <w:pPr>
        <w:pStyle w:val="Standard"/>
        <w:spacing w:line="24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>URBROJ: 2133-83-01-2</w:t>
      </w:r>
      <w:r w:rsidR="00324A2F" w:rsidRPr="00324A2F">
        <w:rPr>
          <w:rFonts w:ascii="Times New Roman" w:hAnsi="Times New Roman"/>
          <w:sz w:val="24"/>
          <w:szCs w:val="24"/>
        </w:rPr>
        <w:t>6</w:t>
      </w:r>
      <w:r w:rsidRPr="00324A2F">
        <w:rPr>
          <w:rFonts w:ascii="Times New Roman" w:hAnsi="Times New Roman"/>
          <w:sz w:val="24"/>
          <w:szCs w:val="24"/>
        </w:rPr>
        <w:t>-02</w:t>
      </w:r>
    </w:p>
    <w:p w14:paraId="7FE15CF1" w14:textId="77777777" w:rsidR="00DA5E80" w:rsidRPr="00324A2F" w:rsidRDefault="00DA5E80">
      <w:pPr>
        <w:pStyle w:val="Standard"/>
        <w:spacing w:line="360" w:lineRule="auto"/>
        <w:rPr>
          <w:rFonts w:ascii="Times New Roman" w:hAnsi="Times New Roman"/>
          <w:sz w:val="24"/>
          <w:szCs w:val="24"/>
        </w:rPr>
      </w:pPr>
    </w:p>
    <w:p w14:paraId="03B78FAD" w14:textId="0D90EA5A" w:rsidR="00DA5E80" w:rsidRPr="00324A2F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>Na temelju članka 21. stavka 2.  Zakona o predškolskom odgoju i obrazovanju (NN 10/97, 107/07, 94/13, 98/19, 57/22, 101/23</w:t>
      </w:r>
      <w:r w:rsidR="00324A2F">
        <w:rPr>
          <w:rFonts w:ascii="Times New Roman" w:hAnsi="Times New Roman"/>
          <w:sz w:val="24"/>
          <w:szCs w:val="24"/>
        </w:rPr>
        <w:t>, 145/23, 145/24, 146/25, 22/26</w:t>
      </w:r>
      <w:r w:rsidRPr="00324A2F">
        <w:rPr>
          <w:rFonts w:ascii="Times New Roman" w:hAnsi="Times New Roman"/>
          <w:sz w:val="24"/>
          <w:szCs w:val="24"/>
        </w:rPr>
        <w:t xml:space="preserve">) i članka 16.  Statuta Dječjeg vrtića Vojnić, Upravno vijeće Dječjeg vrtića Vojnić na </w:t>
      </w:r>
      <w:r w:rsidR="00324A2F" w:rsidRPr="00324A2F">
        <w:rPr>
          <w:rFonts w:ascii="Times New Roman" w:hAnsi="Times New Roman"/>
          <w:sz w:val="24"/>
          <w:szCs w:val="24"/>
        </w:rPr>
        <w:t>1</w:t>
      </w:r>
      <w:r w:rsidRPr="00324A2F">
        <w:rPr>
          <w:rFonts w:ascii="Times New Roman" w:hAnsi="Times New Roman"/>
          <w:sz w:val="24"/>
          <w:szCs w:val="24"/>
        </w:rPr>
        <w:t xml:space="preserve">4. sjednici Upravnog vijeća održanoj dana </w:t>
      </w:r>
      <w:r w:rsidR="00324A2F" w:rsidRPr="00324A2F">
        <w:rPr>
          <w:rFonts w:ascii="Times New Roman" w:hAnsi="Times New Roman"/>
          <w:sz w:val="24"/>
          <w:szCs w:val="24"/>
        </w:rPr>
        <w:t>27</w:t>
      </w:r>
      <w:r w:rsidRPr="00324A2F">
        <w:rPr>
          <w:rFonts w:ascii="Times New Roman" w:hAnsi="Times New Roman"/>
          <w:sz w:val="24"/>
          <w:szCs w:val="24"/>
        </w:rPr>
        <w:t>.08.202</w:t>
      </w:r>
      <w:r w:rsidR="00324A2F" w:rsidRPr="00324A2F">
        <w:rPr>
          <w:rFonts w:ascii="Times New Roman" w:hAnsi="Times New Roman"/>
          <w:sz w:val="24"/>
          <w:szCs w:val="24"/>
        </w:rPr>
        <w:t>6</w:t>
      </w:r>
      <w:r w:rsidRPr="00324A2F">
        <w:rPr>
          <w:rFonts w:ascii="Times New Roman" w:hAnsi="Times New Roman"/>
          <w:sz w:val="24"/>
          <w:szCs w:val="24"/>
        </w:rPr>
        <w:t>. godine donijelo je slijedeću</w:t>
      </w:r>
    </w:p>
    <w:p w14:paraId="340F98B8" w14:textId="77777777" w:rsidR="00DA5E80" w:rsidRPr="00324A2F" w:rsidRDefault="005B51E6">
      <w:pPr>
        <w:pStyle w:val="Standard"/>
        <w:spacing w:line="36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 xml:space="preserve"> </w:t>
      </w:r>
    </w:p>
    <w:p w14:paraId="55629F83" w14:textId="77777777" w:rsidR="00DA5E80" w:rsidRPr="00324A2F" w:rsidRDefault="005B51E6">
      <w:pPr>
        <w:pStyle w:val="Standard"/>
        <w:spacing w:line="36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O D L U K U</w:t>
      </w:r>
    </w:p>
    <w:p w14:paraId="438E482B" w14:textId="77777777" w:rsidR="00DA5E80" w:rsidRPr="00324A2F" w:rsidRDefault="005B51E6">
      <w:pPr>
        <w:pStyle w:val="Standard"/>
        <w:spacing w:line="36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 xml:space="preserve"> </w:t>
      </w:r>
    </w:p>
    <w:p w14:paraId="447382D2" w14:textId="77777777" w:rsidR="00DA5E80" w:rsidRPr="00324A2F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>Donosi se Godišnji plan i program rada Dječjeg vrtića Vojnić sukladno prijedlogu ravnateljice Viktorije Bižić.</w:t>
      </w:r>
    </w:p>
    <w:p w14:paraId="1E6E8D08" w14:textId="77777777" w:rsidR="00DA5E80" w:rsidRPr="00324A2F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 xml:space="preserve"> </w:t>
      </w:r>
    </w:p>
    <w:p w14:paraId="12251E1D" w14:textId="1DF44B8E" w:rsidR="00DA5E80" w:rsidRPr="00324A2F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>Napomena: Godišnji plan i program rada Dječjeg vrtića Vojnić razmotren je dana 2</w:t>
      </w:r>
      <w:r w:rsidR="00324A2F" w:rsidRPr="00324A2F">
        <w:rPr>
          <w:rFonts w:ascii="Times New Roman" w:hAnsi="Times New Roman"/>
          <w:sz w:val="24"/>
          <w:szCs w:val="24"/>
        </w:rPr>
        <w:t>5</w:t>
      </w:r>
      <w:r w:rsidRPr="00324A2F">
        <w:rPr>
          <w:rFonts w:ascii="Times New Roman" w:hAnsi="Times New Roman"/>
          <w:sz w:val="24"/>
          <w:szCs w:val="24"/>
        </w:rPr>
        <w:t>.08.202</w:t>
      </w:r>
      <w:r w:rsidR="00324A2F" w:rsidRPr="00324A2F">
        <w:rPr>
          <w:rFonts w:ascii="Times New Roman" w:hAnsi="Times New Roman"/>
          <w:sz w:val="24"/>
          <w:szCs w:val="24"/>
        </w:rPr>
        <w:t>6</w:t>
      </w:r>
      <w:r w:rsidRPr="00324A2F">
        <w:rPr>
          <w:rFonts w:ascii="Times New Roman" w:hAnsi="Times New Roman"/>
          <w:sz w:val="24"/>
          <w:szCs w:val="24"/>
        </w:rPr>
        <w:t>. na sjednici Odgojiteljskog vijeća Dječjeg vrtića Vojnić</w:t>
      </w:r>
    </w:p>
    <w:p w14:paraId="3500E679" w14:textId="77777777" w:rsidR="00DA5E80" w:rsidRPr="00324A2F" w:rsidRDefault="005B51E6">
      <w:pPr>
        <w:pStyle w:val="Standard"/>
        <w:spacing w:line="36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 xml:space="preserve">  </w:t>
      </w:r>
    </w:p>
    <w:p w14:paraId="7E9682AD" w14:textId="77777777" w:rsidR="00DA5E80" w:rsidRPr="00324A2F" w:rsidRDefault="005B51E6">
      <w:pPr>
        <w:pStyle w:val="Standard"/>
        <w:spacing w:line="360" w:lineRule="auto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 xml:space="preserve"> </w:t>
      </w:r>
    </w:p>
    <w:p w14:paraId="6F201511" w14:textId="77777777" w:rsidR="00DA5E80" w:rsidRPr="00324A2F" w:rsidRDefault="005B51E6">
      <w:pPr>
        <w:pStyle w:val="Standard"/>
        <w:spacing w:line="360" w:lineRule="auto"/>
        <w:jc w:val="right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Predsjednik Upravnog vijeća</w:t>
      </w:r>
    </w:p>
    <w:p w14:paraId="3CD50E82" w14:textId="77777777" w:rsidR="00DA5E80" w:rsidRPr="00324A2F" w:rsidRDefault="005B51E6">
      <w:pPr>
        <w:pStyle w:val="Standard"/>
        <w:spacing w:line="360" w:lineRule="auto"/>
        <w:jc w:val="right"/>
        <w:rPr>
          <w:rFonts w:ascii="Times New Roman" w:hAnsi="Times New Roman"/>
        </w:rPr>
      </w:pPr>
      <w:r w:rsidRPr="00324A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Siniša Bukal</w:t>
      </w:r>
    </w:p>
    <w:p w14:paraId="549A6944" w14:textId="77777777" w:rsidR="00DA5E80" w:rsidRDefault="005B51E6">
      <w:pPr>
        <w:pStyle w:val="Standard"/>
        <w:widowControl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/>
          <w:bCs/>
          <w:sz w:val="28"/>
          <w:szCs w:val="28"/>
        </w:rPr>
        <w:lastRenderedPageBreak/>
        <w:t>SADRŽAJ GODIŠNJEG PLANA I PROGRAMA RADA:</w:t>
      </w:r>
    </w:p>
    <w:p w14:paraId="42C53FF4" w14:textId="77777777" w:rsidR="00DA5E80" w:rsidRDefault="00DA5E80">
      <w:pPr>
        <w:pStyle w:val="Standard"/>
        <w:widowControl w:val="0"/>
        <w:spacing w:line="360" w:lineRule="auto"/>
        <w:jc w:val="both"/>
        <w:rPr>
          <w:rFonts w:ascii="Times New Roman" w:eastAsia="SimSun" w:hAnsi="Times New Roman"/>
          <w:sz w:val="24"/>
          <w:szCs w:val="24"/>
        </w:rPr>
      </w:pPr>
    </w:p>
    <w:p w14:paraId="24333CD9" w14:textId="77777777" w:rsidR="00DA5E80" w:rsidRDefault="005B51E6">
      <w:pPr>
        <w:pStyle w:val="Standard"/>
        <w:widowControl w:val="0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</w:rPr>
        <w:t>UVOD</w:t>
      </w:r>
    </w:p>
    <w:p w14:paraId="5CB21610" w14:textId="77777777" w:rsidR="00DA5E80" w:rsidRDefault="005B51E6">
      <w:pPr>
        <w:pStyle w:val="Standard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</w:rPr>
        <w:t>USTROJSTVO RADA</w:t>
      </w:r>
    </w:p>
    <w:p w14:paraId="37055DB9" w14:textId="77777777" w:rsidR="00DA5E80" w:rsidRDefault="005B51E6">
      <w:pPr>
        <w:pStyle w:val="Standard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</w:rPr>
        <w:t>MATERIJALNI UVJETI</w:t>
      </w:r>
    </w:p>
    <w:p w14:paraId="63E949FD" w14:textId="77777777" w:rsidR="00DA5E80" w:rsidRDefault="005B51E6">
      <w:pPr>
        <w:pStyle w:val="Standard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</w:rPr>
        <w:t>NJEGA I SKRB ZA TJELESNI RAST I ZDRAVLJE DJECE</w:t>
      </w:r>
    </w:p>
    <w:p w14:paraId="07C84934" w14:textId="77777777" w:rsidR="00DA5E80" w:rsidRDefault="005B51E6">
      <w:pPr>
        <w:pStyle w:val="Standard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</w:rPr>
        <w:t>ODGOJNO - OBRAZOVNI RAD</w:t>
      </w:r>
    </w:p>
    <w:p w14:paraId="29ACFEA6" w14:textId="77777777" w:rsidR="00DA5E80" w:rsidRDefault="005B51E6">
      <w:pPr>
        <w:pStyle w:val="Standard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</w:rPr>
        <w:t>STRUČNO USAVRŠAVANJE DJELATNIKA</w:t>
      </w:r>
    </w:p>
    <w:p w14:paraId="6CB1E6F7" w14:textId="77777777" w:rsidR="00DA5E80" w:rsidRDefault="005B51E6">
      <w:pPr>
        <w:pStyle w:val="Standard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</w:rPr>
        <w:t>SURADNJA S RODITELJIMA</w:t>
      </w:r>
    </w:p>
    <w:p w14:paraId="7FF68890" w14:textId="77777777" w:rsidR="00DA5E80" w:rsidRDefault="005B51E6">
      <w:pPr>
        <w:pStyle w:val="Standard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</w:rPr>
        <w:t>SURADNJA S VANJSKIM USTANOVAMA I INSTITUCIJAMA</w:t>
      </w:r>
    </w:p>
    <w:p w14:paraId="2FE1FFD0" w14:textId="77777777" w:rsidR="00DA5E80" w:rsidRDefault="005B51E6">
      <w:pPr>
        <w:pStyle w:val="Standard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VREDNOVANJE PROGRAMA</w:t>
      </w:r>
    </w:p>
    <w:p w14:paraId="0C1FA003" w14:textId="77777777" w:rsidR="00DA5E80" w:rsidRDefault="005B51E6">
      <w:pPr>
        <w:pStyle w:val="Standard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GODIŠNJI PLAN  I PROGRAM RADA RAVNATELJA I STRUČNIH SURADNIKA</w:t>
      </w:r>
    </w:p>
    <w:p w14:paraId="344A5793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lang w:eastAsia="zh-CN" w:bidi="hi-IN"/>
        </w:rPr>
      </w:pPr>
    </w:p>
    <w:p w14:paraId="230E7CFE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</w:p>
    <w:p w14:paraId="7DDDE6E6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</w:p>
    <w:p w14:paraId="44F00276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</w:p>
    <w:p w14:paraId="469B3AEA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</w:p>
    <w:p w14:paraId="4C2FF8E0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</w:p>
    <w:p w14:paraId="676B895B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14:paraId="23815C0D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14:paraId="34B51918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14:paraId="2290744E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14:paraId="1ACA8BDC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14:paraId="67644140" w14:textId="77777777" w:rsidR="00DA5E80" w:rsidRDefault="00DA5E80">
      <w:pPr>
        <w:pStyle w:val="Standard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14:paraId="0C281549" w14:textId="77777777" w:rsidR="00DA5E80" w:rsidRDefault="00DA5E80">
      <w:pPr>
        <w:pageBreakBefore/>
        <w:spacing w:line="360" w:lineRule="auto"/>
        <w:rPr>
          <w:rFonts w:ascii="Times New Roman" w:hAnsi="Times New Roman" w:cs="Times New Roman"/>
        </w:rPr>
      </w:pPr>
    </w:p>
    <w:p w14:paraId="78C54D9C" w14:textId="77777777" w:rsidR="00DA5E80" w:rsidRDefault="005B51E6">
      <w:pPr>
        <w:pStyle w:val="Heading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  <w:lang w:val="hr-HR"/>
        </w:rPr>
        <w:t>UVOD</w:t>
      </w:r>
    </w:p>
    <w:p w14:paraId="443F4D70" w14:textId="77777777" w:rsidR="00DA5E80" w:rsidRDefault="005B51E6">
      <w:pPr>
        <w:pStyle w:val="Standard"/>
        <w:spacing w:before="100" w:after="100" w:line="360" w:lineRule="auto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Vizija</w:t>
      </w:r>
    </w:p>
    <w:p w14:paraId="4B8A8D9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Dječji vrtić Vojnić teži oblikovanju mjesta aktivnog, istraživačkog i odgovornog odrastanja u kojem dijete ima priliku usvajati kroz iskustvo, kretanje, igru i istraživanje. Naša vizija je stvarati okruženje u kojem se razvija dijete koje je tjelesno aktivno, znatiželjno, kreativno, emocionalno stabilno i svjesno svoje uloge u zajednici i prirodnom okruženju.</w:t>
      </w:r>
    </w:p>
    <w:p w14:paraId="1D66B3C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Posebnu vrijednost vidimo u povezivanju djece s prirodom, poticanju zdravih životnih navika te stvaranju prvih pozitivnih iskustava u svijetu medija i digitalnih tehnologija. Želimo djecu osposobljavati za budućnost razvijajući kod njih odgovornost, samostalnost, suradnju, kritičko promišljanje i poštovanje prema živom svijetu koji ih okružuje.</w:t>
      </w:r>
    </w:p>
    <w:p w14:paraId="080B6536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38367786" w14:textId="77777777" w:rsidR="00DA5E80" w:rsidRDefault="005B51E6">
      <w:pPr>
        <w:pStyle w:val="Standard"/>
        <w:spacing w:before="100" w:after="100" w:line="360" w:lineRule="auto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Misija</w:t>
      </w:r>
    </w:p>
    <w:p w14:paraId="1C941E4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Misija Dječjeg vrtića Vojnić jest stvarati uvjete u kojima svako dijete može aktivno sudjelovati, istraživati, usvajati i razvijati se u skladu sa svojim mogućnostima, interesima i potrebama. Odgojno-obrazovni rad usmjeravamo na povezivanje tjelesnog, emocionalnog, socijalnog, spoznajnog i stvaralačkog razvoja djeteta.</w:t>
      </w:r>
    </w:p>
    <w:p w14:paraId="795A786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 ostvarivanju svoje misije osobito ćemo razvijati:</w:t>
      </w:r>
    </w:p>
    <w:p w14:paraId="1EC94BB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Aktivno i zdravo dijete – stvaranjem svakodnevnih prilika za kretanje, sport, različite tjelesne aktivnosti i boravak na otvorenom razvijamo motoričke sposobnosti i potičemo djecu na usvajanje zdravih životnih navika.</w:t>
      </w:r>
    </w:p>
    <w:p w14:paraId="2B69F4D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Dijete istraživač i stvaratelj – potičemo djecu na istraživanje, eksperimentiranje, postavljanje pitanja i pronalaženje vlastitih rješenja. Usvajanje povezujemo s igrom i neposrednim iskustvom kako bismo poticali kreativnost, samostalnost i radoznalost.</w:t>
      </w:r>
    </w:p>
    <w:p w14:paraId="1AE365C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Dijete kao odgovoran korisnik medija – djeci omogućujemo upoznavanje s medijima i osnovama informatike kroz sadržaje koji su razvojno primjereni, sigurni i usmjereni na usvajanje i stvaranje. Razvijamo početne digitalne kompetencije te osvještavamo važnost odgovornog odnosa prema tehnologiji.</w:t>
      </w:r>
    </w:p>
    <w:p w14:paraId="20C5470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Dijete povezano s prirodom – stvaramo prilike za svakodnevni kontakt s prirodom i neposredno upoznavanje njezinih zakonitosti. Kroz brigu o biljkama, životinjama i okolišu razvijamo osjećaj odgovornosti, pripadnosti i poštovanja prema prirodi.</w:t>
      </w:r>
    </w:p>
    <w:p w14:paraId="4B43DF4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Dijete koje brine o sebi i drugima – razvijamo samostalnost, empatiju, suradnju, međusobno uvažavanje i odgovornost. Potičemo djecu da prepoznaju vlastite potrebe i osjećaje te da uvažavaju potrebe drugih.</w:t>
      </w:r>
    </w:p>
    <w:p w14:paraId="05D9253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Poticajno i uključivo okruženje – osmišljavamo prostor, materijale i aktivnosti koji djeci omogućuju slobodu izbora, aktivno sudjelovanje i razvoj vlastitih potencijala, uz poštivanje individualnih razlika i razvojnih potreba svakog djeteta.</w:t>
      </w:r>
    </w:p>
    <w:p w14:paraId="7675B64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Naša je misija omogućiti djeci da kroz svakodnevno iskustvo razvijaju odnos prema kretanju, tehnologiji, prirodi i ljudima oko sebe. Želimo da vrtić bude mjesto u kojem se djeca osjećaju sigurno i prihvaćeno, ali istodobno imaju slobodu istraživati, stvarati, postavljati pitanja i razvijati se kao aktivni sudionici vlastitog odrastanja.</w:t>
      </w:r>
    </w:p>
    <w:p w14:paraId="1CDF8376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45C31777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Ciljevi i prioritetna područja djelovanja za pedagošku godinu</w:t>
      </w:r>
    </w:p>
    <w:p w14:paraId="686802A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Polazeći od razvojnih potreba i interesa djece, suvremenih spoznaja iz područja ranog i predškolskog odgoja i obrazovanja te smjernica Nacionalnog kurikuluma za rani i predškolski odgoj i obrazovanje, Dječji vrtić Vojnić u pedagoškoj godini 2026./2027. svoje će djelovanje usmjeriti na stvaranje poticajnog okruženja koje djeci omogućuje aktivno sudjelovanje, istraživanje, kretanje, stvaranje i usvajanje kroz neposredno iskustvo.</w:t>
      </w:r>
    </w:p>
    <w:p w14:paraId="793A930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Posebna pozornost bit će usmjerena na razvoj zdravih životnih navika, poticanje tjelesne aktivnosti i motoričkog razvoja, razvoj početnih digitalnih i medijskih kompetencija te jačanje odnosa djece prema prirodi i očuvanju okoliša. Ostala područja razvoja (jezično-komunikacijsko, socio-emocionalno, umjetničko izražavanje, matematiko-logičko…) sustavno se prate kroz integrirani pristup i igru.</w:t>
      </w:r>
    </w:p>
    <w:p w14:paraId="5726CBD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 skladu s navedenim, izdvajaju se sljedeća prioritetna razvojna područja:</w:t>
      </w:r>
    </w:p>
    <w:p w14:paraId="06667A08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Poticanje tjelesne aktivnosti, sporta i zdravih životnih navika</w:t>
      </w:r>
    </w:p>
    <w:p w14:paraId="24643B9B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Cilj</w:t>
      </w:r>
    </w:p>
    <w:p w14:paraId="344F73B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Stvarati uvjete za svakodnevno kretanje i različite oblike tjelesne aktivnosti kojima se potiče cjelovit tjelesni razvoj djeteta, razvoj motoričkih sposobnosti, samostalnosti i pozitivnog odnosa prema kretanju i zdravom načinu života.</w:t>
      </w:r>
    </w:p>
    <w:p w14:paraId="6716F51E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Obrazloženje</w:t>
      </w:r>
    </w:p>
    <w:p w14:paraId="76C65E3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Tjelesno kretanje prirodna je potreba svakog djeteta i važan dio njegova cjelovitog razvoja. Kroz različite oblike igre, sportskih i motoričkih aktivnosti djeca razvijaju </w:t>
      </w: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koordinaciju, ravnotežu, snagu, spretnost i izdržljivost, ali istodobno razvijaju samopouzdanje, ustrajnost, suradnju i osjećaj zadovoljstva vlastitim postignućima.</w:t>
      </w:r>
    </w:p>
    <w:p w14:paraId="3319F19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Vrtićko okruženje želimo oblikovati tako da djeca imaju dovoljno prilika za aktivno sudjelovanje, slobodno kretanje i istraživanje kroz pokret. Posebnu ćemo pozornost posvetiti boravku na otvorenom i stvaranju navika koje podupiru zdrav i aktivan način života.</w:t>
      </w:r>
    </w:p>
    <w:p w14:paraId="05555CDD" w14:textId="77777777" w:rsidR="00DA5E80" w:rsidRDefault="005B51E6">
      <w:pPr>
        <w:pStyle w:val="Standard"/>
        <w:spacing w:before="100" w:after="100" w:line="360" w:lineRule="auto"/>
        <w:ind w:firstLine="360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Planirane aktivnosti uključuju:</w:t>
      </w:r>
    </w:p>
    <w:p w14:paraId="36D83033" w14:textId="77777777" w:rsidR="00DA5E80" w:rsidRDefault="005B51E6">
      <w:pPr>
        <w:pStyle w:val="Standard"/>
        <w:numPr>
          <w:ilvl w:val="0"/>
          <w:numId w:val="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svakodnevne aktivnosti kretanja i tjelesnog vježbanja</w:t>
      </w:r>
    </w:p>
    <w:p w14:paraId="1EBDEAEC" w14:textId="77777777" w:rsidR="00DA5E80" w:rsidRDefault="005B51E6">
      <w:pPr>
        <w:pStyle w:val="Standard"/>
        <w:numPr>
          <w:ilvl w:val="0"/>
          <w:numId w:val="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organiziranje različitih sportskih i elementarnih igara</w:t>
      </w:r>
    </w:p>
    <w:p w14:paraId="76EA23C4" w14:textId="77777777" w:rsidR="00DA5E80" w:rsidRDefault="005B51E6">
      <w:pPr>
        <w:pStyle w:val="Standard"/>
        <w:numPr>
          <w:ilvl w:val="0"/>
          <w:numId w:val="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provedbu motoričkih poligona i aktivnosti s različitim rekvizitima</w:t>
      </w:r>
    </w:p>
    <w:p w14:paraId="0F6B13B6" w14:textId="77777777" w:rsidR="00DA5E80" w:rsidRDefault="005B51E6">
      <w:pPr>
        <w:pStyle w:val="Standard"/>
        <w:numPr>
          <w:ilvl w:val="0"/>
          <w:numId w:val="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poticanje aktivnog boravka djece na otvorenom</w:t>
      </w:r>
    </w:p>
    <w:p w14:paraId="19DFEA30" w14:textId="77777777" w:rsidR="00DA5E80" w:rsidRDefault="005B51E6">
      <w:pPr>
        <w:pStyle w:val="Standard"/>
        <w:numPr>
          <w:ilvl w:val="0"/>
          <w:numId w:val="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uređenje i obogaćivanje prostora i materijala za tjelesne aktivnosti</w:t>
      </w:r>
    </w:p>
    <w:p w14:paraId="3E27E856" w14:textId="77777777" w:rsidR="00DA5E80" w:rsidRDefault="005B51E6">
      <w:pPr>
        <w:pStyle w:val="Standard"/>
        <w:numPr>
          <w:ilvl w:val="0"/>
          <w:numId w:val="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organiziranje sportskih druženja, natjecanja i zajedničkih aktivnosti</w:t>
      </w:r>
    </w:p>
    <w:p w14:paraId="1C090E3A" w14:textId="77777777" w:rsidR="00DA5E80" w:rsidRDefault="005B51E6">
      <w:pPr>
        <w:pStyle w:val="Standard"/>
        <w:numPr>
          <w:ilvl w:val="0"/>
          <w:numId w:val="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praćenje individualnog motoričkog razvoja i napretka djece</w:t>
      </w:r>
    </w:p>
    <w:p w14:paraId="22737886" w14:textId="77777777" w:rsidR="00DA5E80" w:rsidRDefault="005B51E6">
      <w:pPr>
        <w:pStyle w:val="Standard"/>
        <w:numPr>
          <w:ilvl w:val="0"/>
          <w:numId w:val="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suradnju sa stručnjacima iz područja kineziologije i zdravstva</w:t>
      </w:r>
    </w:p>
    <w:p w14:paraId="42E38206" w14:textId="77777777" w:rsidR="00DA5E80" w:rsidRDefault="005B51E6">
      <w:pPr>
        <w:pStyle w:val="Standard"/>
        <w:numPr>
          <w:ilvl w:val="0"/>
          <w:numId w:val="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razvijanje svijesti djece o važnosti kretanja, odmora, pravilne prehrane i brige o vlastitom tijelu</w:t>
      </w:r>
    </w:p>
    <w:p w14:paraId="2CFFF5C0" w14:textId="77777777" w:rsidR="00DA5E80" w:rsidRDefault="005B51E6">
      <w:pPr>
        <w:pStyle w:val="Standard"/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Poticanje razvoja digitalne pismenosti i medijske kulture djece ranoga i predškolskog odgoja</w:t>
      </w:r>
    </w:p>
    <w:p w14:paraId="72838AD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Cilj</w:t>
      </w:r>
    </w:p>
    <w:p w14:paraId="3B72F80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Razvijati temeljne digitalne i medijske kompetencije djece kroz vođene, dobno primjerene i smislene aktivnosti koje potiču kritičko promišljanje, kreativnost, sigurnost u digitalnom okruženju te odgovorno korištenje suvremenih tehnologija.</w:t>
      </w:r>
    </w:p>
    <w:p w14:paraId="44A22A2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Obrazloženje</w:t>
      </w:r>
    </w:p>
    <w:p w14:paraId="1C377BC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 suvremenom informacijskom društvu digitalna tehnologija dio je svakodnevnog okruženja djece od najranije dobi. Rano usvajanje digitalne pismenosti ne podrazumijeva pasivno konzumiranje medijskih sadržaja, već razvijanje računalnog razmišljanja, logičkog zaključivanja i medijske pismenosti. Pravilno usmjeravana uporaba tehnologije u dječjem vrtiću obogaćuje odgojno-obrazovni proces, potiče istraživačko usvajanje i priprema djecu za cjeloživotno učenje. Istovremeno, naglasak na digitalnoj higijeni i sigurnosti štiti djetetov psihofizički razvoj te prevenira potencijalne rizike prekomjerne uporabe ekrana.</w:t>
      </w:r>
    </w:p>
    <w:p w14:paraId="179331F8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Planirane aktivnosti uključuju:</w:t>
      </w:r>
    </w:p>
    <w:p w14:paraId="04F0B9EF" w14:textId="77777777" w:rsidR="00DA5E80" w:rsidRDefault="005B51E6">
      <w:pPr>
        <w:pStyle w:val="Standard"/>
        <w:numPr>
          <w:ilvl w:val="0"/>
          <w:numId w:val="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implementaciju dobi prilagođenih aktivnosti bez ekrana za razvoj logike,</w:t>
      </w:r>
      <w:r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sekvenciranja i osnova programiranja (npr. društvene igre, robotički rekviziti)</w:t>
      </w:r>
    </w:p>
    <w:p w14:paraId="2219BA34" w14:textId="77777777" w:rsidR="00DA5E80" w:rsidRDefault="005B51E6">
      <w:pPr>
        <w:pStyle w:val="Standard"/>
        <w:numPr>
          <w:ilvl w:val="0"/>
          <w:numId w:val="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vođeno i vremenski ograničeno korištenje interaktivnih obrazovnih aplikacija i digitalnih alata u sklopu istraživačko-spoznajnih projekata</w:t>
      </w:r>
    </w:p>
    <w:p w14:paraId="50090F18" w14:textId="77777777" w:rsidR="00DA5E80" w:rsidRDefault="005B51E6">
      <w:pPr>
        <w:pStyle w:val="Standard"/>
        <w:numPr>
          <w:ilvl w:val="0"/>
          <w:numId w:val="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razvijanje kritičkog mišljenja i medijske pismenosti kroz razgovor o prepoznavanju razlike između stvarnog i virtualnog svijeta</w:t>
      </w:r>
    </w:p>
    <w:p w14:paraId="0694DA06" w14:textId="77777777" w:rsidR="00DA5E80" w:rsidRDefault="005B51E6">
      <w:pPr>
        <w:pStyle w:val="Standard"/>
        <w:numPr>
          <w:ilvl w:val="0"/>
          <w:numId w:val="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edukaciju djece o osnovnim pravilima sigurnosti na internetu i zaštiti privatnosti u digitalnom prostoru</w:t>
      </w:r>
    </w:p>
    <w:p w14:paraId="177CC48A" w14:textId="77777777" w:rsidR="00DA5E80" w:rsidRDefault="005B51E6">
      <w:pPr>
        <w:pStyle w:val="Standard"/>
        <w:numPr>
          <w:ilvl w:val="0"/>
          <w:numId w:val="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organizaciju radionica i savjetovanja za roditelje o važnosti kontrole medijskih sadržaja i uspostavljanju zdrave ravnoteže u korištenju tehnologije kod kuće</w:t>
      </w:r>
    </w:p>
    <w:p w14:paraId="288CA9FE" w14:textId="77777777" w:rsidR="00DA5E80" w:rsidRDefault="005B51E6">
      <w:pPr>
        <w:pStyle w:val="Standard"/>
        <w:numPr>
          <w:ilvl w:val="0"/>
          <w:numId w:val="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kontinuirano stručno usavršavanje odgojitelja u području primjene suvremenih digitalnih medija u odgojno-obrazovnom radu</w:t>
      </w:r>
    </w:p>
    <w:p w14:paraId="3762302B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Razvoj ekološke svijesti i odgovornog odnosa prema prirodi</w:t>
      </w:r>
    </w:p>
    <w:p w14:paraId="4CDEB29E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Cilj</w:t>
      </w:r>
    </w:p>
    <w:p w14:paraId="16773EC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Razvijati kod djece pozitivan i odgovoran odnos prema prirodi i okolišu kroz neposredan kontakt s prirodnim okruženjem, istraživačke aktivnosti i usvajanje svakodnevnih navika kojima se doprinosi očuvanju okoliša.</w:t>
      </w:r>
    </w:p>
    <w:p w14:paraId="77B10B6C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Obrazloženje</w:t>
      </w:r>
    </w:p>
    <w:p w14:paraId="5E101CF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Rano djetinjstvo važno je razdoblje za stvaranje odnosa prema prirodi i usvajanje navika koje doprinose očuvanju okoliša. Djeca najbolje usvajanju kroz neposredno iskustvo, stoga ćemo im omogućiti što više prilika za promatranje, istraživanje i upoznavanje prirodnog svijeta.</w:t>
      </w:r>
    </w:p>
    <w:p w14:paraId="2B348EA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Kroz svakodnevne aktivnosti želimo razvijati dječju znatiželju prema biljkama, životinjama, vremenskim pojavama i prirodnim procesima te poticati razumijevanje povezanosti čovjeka i prirode. Poseban naglasak bit će na razvijanju odgovornosti kroz konkretne postupke – brigu o okolišu, pravilno razvrstavanje otpada, štednju vode i energije te odgovorno korištenje prirodnih resursa.</w:t>
      </w:r>
    </w:p>
    <w:p w14:paraId="1A511208" w14:textId="77777777" w:rsidR="00DA5E80" w:rsidRDefault="005B51E6">
      <w:pPr>
        <w:pStyle w:val="Standard"/>
        <w:spacing w:before="100" w:after="100" w:line="360" w:lineRule="auto"/>
        <w:ind w:firstLine="360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Planirane aktivnosti uključuju:</w:t>
      </w:r>
    </w:p>
    <w:p w14:paraId="332D7853" w14:textId="77777777" w:rsidR="00DA5E80" w:rsidRDefault="005B51E6">
      <w:pPr>
        <w:pStyle w:val="Standard"/>
        <w:numPr>
          <w:ilvl w:val="0"/>
          <w:numId w:val="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svakodnevno istraživanje i promatranje prirodnog okoliša</w:t>
      </w:r>
    </w:p>
    <w:p w14:paraId="726DE390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aktivnosti sadnje, uzgoja i njege biljaka</w:t>
      </w:r>
    </w:p>
    <w:p w14:paraId="7CBFFC3A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upoznavanje djece s biljnim i životinjskim svijetom lokalnog područja</w:t>
      </w:r>
    </w:p>
    <w:p w14:paraId="6C3C3314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obilježavanje važnih ekoloških i prirodoslovnih datuma</w:t>
      </w:r>
    </w:p>
    <w:p w14:paraId="5C8089C3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aktivnosti razvrstavanja i odgovornog zbrinjavanja otpada</w:t>
      </w:r>
    </w:p>
    <w:p w14:paraId="4A31F5A6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poticanje ponovne uporabe različitih materijala kroz kreativne aktivnosti</w:t>
      </w:r>
    </w:p>
    <w:p w14:paraId="79A9CC26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razvijanje navika štedljivog korištenja vode i energije</w:t>
      </w:r>
    </w:p>
    <w:p w14:paraId="0209CEC3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uređenje i održavanje zelenih i prirodnih prostora vrtića</w:t>
      </w:r>
    </w:p>
    <w:p w14:paraId="4D4DB32E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provedbu istraživačkih i eksperimentalnih aktivnosti u prirodi</w:t>
      </w:r>
    </w:p>
    <w:p w14:paraId="38DFC939" w14:textId="77777777" w:rsidR="00DA5E80" w:rsidRDefault="005B51E6">
      <w:pPr>
        <w:pStyle w:val="Standard"/>
        <w:numPr>
          <w:ilvl w:val="0"/>
          <w:numId w:val="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suradnju s roditeljima i lokalnom zajednicom u provedbi ekoloških aktivnosti</w:t>
      </w:r>
    </w:p>
    <w:p w14:paraId="7C37748F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Povezivanje kretanja, istraživanja, tehnologije i prirode</w:t>
      </w:r>
    </w:p>
    <w:p w14:paraId="767F7E84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Cilj</w:t>
      </w:r>
    </w:p>
    <w:p w14:paraId="142595C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Povezivati različita područja dječjeg razvoja kroz integrirane aktivnosti u kojima dijete usvaja iskustvom, istražuje, kreće se, promatra, postavlja pitanja i aktivno sudjeluje u stvaranju vlastitih spoznaja.</w:t>
      </w:r>
    </w:p>
    <w:p w14:paraId="00F09917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3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Obrazloženje</w:t>
      </w:r>
    </w:p>
    <w:p w14:paraId="292DC30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Dječje usvajanje odvija se cjelovito i međusobno povezano. Kretanje, istraživanje, kreativnost, priroda i suvremene tehnologije mogu se povezivati u aktivnosti koje djeci omogućuju aktivno usvajanje i razvoj različitih kompetencija.</w:t>
      </w:r>
    </w:p>
    <w:p w14:paraId="5B9EA0F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Takvim pristupom želimo stvoriti okruženje u kojem dijete nije samo korisnik ponuđenih sadržaja, već aktivni sudionik koji istražuje, donosi odluke, surađuje s drugima i pronalazi vlastita rješenja. Posebnu vrijednost pritom imaju aktivnosti koje povezuju neposredno iskustvo i suvremene načine usvajanja, uz očuvanje igre i kretanja kao temelja dječjeg razvoja.</w:t>
      </w:r>
    </w:p>
    <w:p w14:paraId="6F91A0B1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Planirane aktivnosti uključuju:</w:t>
      </w:r>
    </w:p>
    <w:p w14:paraId="40CEABF9" w14:textId="77777777" w:rsidR="00DA5E80" w:rsidRDefault="005B51E6">
      <w:pPr>
        <w:pStyle w:val="Standard"/>
        <w:numPr>
          <w:ilvl w:val="0"/>
          <w:numId w:val="9"/>
        </w:numPr>
        <w:tabs>
          <w:tab w:val="left" w:pos="720"/>
        </w:tabs>
        <w:spacing w:before="100" w:after="100" w:line="36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integrirane tematske projekte koji povezuju sport, prirodu, medije i istraživanje</w:t>
      </w:r>
    </w:p>
    <w:p w14:paraId="53A84B18" w14:textId="77777777" w:rsidR="00DA5E80" w:rsidRDefault="005B51E6">
      <w:pPr>
        <w:pStyle w:val="Standard"/>
        <w:numPr>
          <w:ilvl w:val="0"/>
          <w:numId w:val="10"/>
        </w:numPr>
        <w:tabs>
          <w:tab w:val="left" w:pos="720"/>
        </w:tabs>
        <w:spacing w:before="100" w:after="100" w:line="36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istraživačke aktivnosti na otvorenom</w:t>
      </w:r>
    </w:p>
    <w:p w14:paraId="7A55B72D" w14:textId="77777777" w:rsidR="00DA5E80" w:rsidRDefault="005B51E6">
      <w:pPr>
        <w:pStyle w:val="Standard"/>
        <w:numPr>
          <w:ilvl w:val="0"/>
          <w:numId w:val="10"/>
        </w:numPr>
        <w:tabs>
          <w:tab w:val="left" w:pos="720"/>
        </w:tabs>
        <w:spacing w:before="100" w:after="100" w:line="36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korištenje primjerenih digitalnih alata u dokumentiranju i predstavljanju dječjih istraživanja</w:t>
      </w:r>
    </w:p>
    <w:p w14:paraId="456122EC" w14:textId="77777777" w:rsidR="00DA5E80" w:rsidRDefault="005B51E6">
      <w:pPr>
        <w:pStyle w:val="Standard"/>
        <w:numPr>
          <w:ilvl w:val="0"/>
          <w:numId w:val="10"/>
        </w:numPr>
        <w:tabs>
          <w:tab w:val="left" w:pos="720"/>
        </w:tabs>
        <w:spacing w:before="100" w:after="100" w:line="36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povezivanje tjelesnih i spoznajnih aktivnosti kroz igru</w:t>
      </w:r>
    </w:p>
    <w:p w14:paraId="3A858F07" w14:textId="77777777" w:rsidR="00DA5E80" w:rsidRDefault="005B51E6">
      <w:pPr>
        <w:pStyle w:val="Standard"/>
        <w:numPr>
          <w:ilvl w:val="0"/>
          <w:numId w:val="10"/>
        </w:numPr>
        <w:tabs>
          <w:tab w:val="left" w:pos="720"/>
        </w:tabs>
        <w:spacing w:before="100" w:after="100" w:line="36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aktivnosti u kojima djeca promatraju, bilježe, uspoređuju i zaključuju</w:t>
      </w:r>
    </w:p>
    <w:p w14:paraId="30CCCA79" w14:textId="77777777" w:rsidR="00DA5E80" w:rsidRDefault="005B51E6">
      <w:pPr>
        <w:pStyle w:val="Standard"/>
        <w:numPr>
          <w:ilvl w:val="0"/>
          <w:numId w:val="10"/>
        </w:numPr>
        <w:tabs>
          <w:tab w:val="left" w:pos="720"/>
        </w:tabs>
        <w:spacing w:before="100" w:after="100" w:line="36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poticanje timskog rada, suradnje i međusobnog uvažavanja</w:t>
      </w:r>
    </w:p>
    <w:p w14:paraId="3B805003" w14:textId="77777777" w:rsidR="00DA5E80" w:rsidRDefault="005B51E6">
      <w:pPr>
        <w:pStyle w:val="Standard"/>
        <w:numPr>
          <w:ilvl w:val="0"/>
          <w:numId w:val="10"/>
        </w:numPr>
        <w:tabs>
          <w:tab w:val="left" w:pos="720"/>
        </w:tabs>
        <w:spacing w:before="100" w:after="100" w:line="36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dokumentiranje procesa i dječjih postignuća</w:t>
      </w:r>
    </w:p>
    <w:p w14:paraId="448A4494" w14:textId="77777777" w:rsidR="00DA5E80" w:rsidRDefault="005B51E6">
      <w:pPr>
        <w:pStyle w:val="Standard"/>
        <w:numPr>
          <w:ilvl w:val="0"/>
          <w:numId w:val="10"/>
        </w:numPr>
        <w:tabs>
          <w:tab w:val="left" w:pos="720"/>
        </w:tabs>
        <w:spacing w:before="100" w:after="100" w:line="36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uključivanje roditelja i lokalne zajednice u realizaciju projekata i aktivnosti</w:t>
      </w:r>
    </w:p>
    <w:p w14:paraId="0775B22B" w14:textId="77777777" w:rsidR="00DA5E80" w:rsidRDefault="00DA5E80">
      <w:pPr>
        <w:pStyle w:val="Heading4"/>
        <w:spacing w:line="360" w:lineRule="auto"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4940CB46" w14:textId="77777777" w:rsidR="00DA5E80" w:rsidRDefault="005B51E6">
      <w:pPr>
        <w:pStyle w:val="Heading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  <w:lang w:val="hr-HR"/>
        </w:rPr>
        <w:t>2. USTROJSTVO RADA</w:t>
      </w:r>
    </w:p>
    <w:p w14:paraId="55C32A5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Dječji vrtić Vojnić ostvaruje programe njege, odgoja i obrazovanja, zdravstvene zaštite, prehrane i socijalne skrbi za djecu od navršenih 12 mjeseci života do njihova polaska u osnovnu školu.</w:t>
      </w:r>
    </w:p>
    <w:p w14:paraId="3B3C8414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Odgojno-obrazovni rad i svi programi Vrtića temelje se na važećim propisima Republike Hrvatske kojima se uređuje područje ranog i predškolskog odgoja i obrazovanja, a osobito na:</w:t>
      </w:r>
    </w:p>
    <w:p w14:paraId="1BA3D4C0" w14:textId="77777777" w:rsidR="00DA5E80" w:rsidRDefault="005B51E6">
      <w:pPr>
        <w:pStyle w:val="Standard"/>
        <w:numPr>
          <w:ilvl w:val="0"/>
          <w:numId w:val="1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Zakonu o predškolskom odgoju i obrazovanju,</w:t>
      </w:r>
    </w:p>
    <w:p w14:paraId="77258949" w14:textId="77777777" w:rsidR="00DA5E80" w:rsidRDefault="005B51E6">
      <w:pPr>
        <w:pStyle w:val="Standard"/>
        <w:numPr>
          <w:ilvl w:val="0"/>
          <w:numId w:val="1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Programskom usmjerenju odgoja i obrazovanja predškolske djece,</w:t>
      </w:r>
    </w:p>
    <w:p w14:paraId="7610B6EB" w14:textId="77777777" w:rsidR="00DA5E80" w:rsidRDefault="005B51E6">
      <w:pPr>
        <w:pStyle w:val="Standard"/>
        <w:numPr>
          <w:ilvl w:val="0"/>
          <w:numId w:val="1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Državnom pedagoškom standardu predškolskog odgoja i obrazovanja,</w:t>
      </w:r>
    </w:p>
    <w:p w14:paraId="7A4649E2" w14:textId="77777777" w:rsidR="00DA5E80" w:rsidRDefault="005B51E6">
      <w:pPr>
        <w:pStyle w:val="Standard"/>
        <w:numPr>
          <w:ilvl w:val="0"/>
          <w:numId w:val="1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Nacionalnom kurikulumu za rani i predškolski odgoj i obrazovanje,</w:t>
      </w:r>
    </w:p>
    <w:p w14:paraId="758D4E52" w14:textId="77777777" w:rsidR="00DA5E80" w:rsidRDefault="005B51E6">
      <w:pPr>
        <w:pStyle w:val="Standard"/>
        <w:numPr>
          <w:ilvl w:val="0"/>
          <w:numId w:val="1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drugim važećim zakonima, pravilnicima i podzakonskim aktima iz područja ranog i predškolskog odgoja i obrazovanja.</w:t>
      </w:r>
    </w:p>
    <w:p w14:paraId="49029D4B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Planiranje i provedba svih programa usklađeni su s razvojnim potrebama, interesima i mogućnostima djece, suvremenim spoznajama i pedagoškim pristupima te temeljnim načelima kvalitete ranog i predškolskog odgoja i obrazovanja.</w:t>
      </w:r>
    </w:p>
    <w:p w14:paraId="045929AE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6BA0AD1C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Broj odgojnih skupina i organizacija rada</w:t>
      </w:r>
    </w:p>
    <w:p w14:paraId="0E1DEE2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Dječji vrtić Vojnić djeluje na jednoj lokaciji, na adresi Starčevićev trg 4, Vojnić. Odgojno-obrazovni rad organiziran je u tri odgojne skupine: mješovitoj jasličkoj skupini za djecu u dobi od 12 mjeseci do 3 godine, mješovitoj vrtićkoj skupini za djecu u dobi od 3 do 6 godina te mješovitoj vrtićkoj skupini od 4 godine do polaska u školu.</w:t>
      </w:r>
    </w:p>
    <w:p w14:paraId="2D46260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okviru djelatnosti Vrtića provodit će se i Program predškole, namijenjen djeci u godini prije polaska u osnovnu školu koja nisu obuhvaćena redovitim programom predškolskog odgoja i obrazovanja.</w:t>
      </w:r>
    </w:p>
    <w:p w14:paraId="772EE9C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Program predškole provodit će se u popodnevnim satima, u skladu s organizacijskim mogućnostima Vrtića i potrebama djece i roditelja.</w:t>
      </w:r>
    </w:p>
    <w:p w14:paraId="5DCAAF49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Tablica 1: odgojne skupine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DA5E80" w14:paraId="55A0C69B" w14:textId="77777777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36E71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DJEČJI VRTIĆ VOJNIĆ</w:t>
            </w:r>
          </w:p>
        </w:tc>
      </w:tr>
      <w:tr w:rsidR="00DA5E80" w14:paraId="0E9489EC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0152F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Mješovito jaslička skupina</w:t>
            </w:r>
          </w:p>
          <w:p w14:paraId="7C695CA0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„Zvjezdice“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35AEF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Broj djece: 15</w:t>
            </w:r>
          </w:p>
        </w:tc>
      </w:tr>
      <w:tr w:rsidR="00DA5E80" w14:paraId="39CA8E61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BE964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Mješovito vrtićka skupina</w:t>
            </w:r>
          </w:p>
          <w:p w14:paraId="73B5862E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„Jagodice“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7F6F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Broj djece: 20</w:t>
            </w:r>
          </w:p>
        </w:tc>
      </w:tr>
      <w:tr w:rsidR="00DA5E80" w14:paraId="724DB354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4FCE6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Starija vrtićka skupina</w:t>
            </w:r>
          </w:p>
          <w:p w14:paraId="6226DF57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„Cvjetići“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2FA01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Broj djece:18</w:t>
            </w:r>
          </w:p>
        </w:tc>
      </w:tr>
    </w:tbl>
    <w:p w14:paraId="29E59BD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Ustrojstvo rada Dječjeg vrtića Vojnić temeljit će se na otvorenom, fleksibilnom i razvojno usmjerenom pristupu koji omogućuje kontinuirano praćenje i unapređivanje odgojno-obrazovne prakse. Organizacija rada prilagođavat će se potrebama, interesima i razvojnim mogućnostima djece, uz primjenu različitih oblika, metoda i sadržaja rada te osiguravanje poticajnog i sigurnog okruženja u kojem se svako dijete može osjećati prihvaćeno, slobodno i zaštićeno.</w:t>
      </w:r>
    </w:p>
    <w:p w14:paraId="689890E5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3FFBA2D1" w14:textId="77777777" w:rsidR="00DA5E80" w:rsidRDefault="005B51E6">
      <w:pPr>
        <w:pStyle w:val="Heading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hr-HR"/>
        </w:rPr>
        <w:t>Organizacija rada i radno vrijeme</w:t>
      </w:r>
    </w:p>
    <w:p w14:paraId="33A20EE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Radno vrijeme Dječjeg vrtića Vojnić organizirano je u skladu s potrebama djece i njihovih roditelja, odnosno korisnika usluga, te potrebama organizacije rada ustanove. U pravilu se rad odvija od ponedjeljka do petka, u vremenu od 6:30 do 15:30 sati.</w:t>
      </w:r>
    </w:p>
    <w:p w14:paraId="6B22B21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Odgojno-obrazovni rad organiziran je u dvije smjene, čime se omogućuje kvalitetnije usklađivanje organizacije rada s dnevnim ritmom i individualnim potrebama djece. Takva organizacija osigurava veće preklapanje odgojitelja u odgojno-obrazovnim skupinama, što pridonosi kvalitetnijem planiranju, pripremi i provedbi odgojno-obrazovnog rada, većoj mogućnosti individualnog pristupa svakom djetetu te učinkovitijoj suradnji i komunikaciji s roditeljima.</w:t>
      </w:r>
    </w:p>
    <w:p w14:paraId="2D173E6D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Organizacija radnog vremena ostalih radnika usklađena je s potrebama ustanove i specifičnostima poslova koje obavljaju:</w:t>
      </w:r>
    </w:p>
    <w:p w14:paraId="6FC2B13D" w14:textId="77777777" w:rsidR="00DA5E80" w:rsidRDefault="005B51E6">
      <w:pPr>
        <w:pStyle w:val="Standard"/>
        <w:numPr>
          <w:ilvl w:val="0"/>
          <w:numId w:val="1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kuharica: 6:30 – 14:30 sati,</w:t>
      </w:r>
    </w:p>
    <w:p w14:paraId="1B16629B" w14:textId="77777777" w:rsidR="00DA5E80" w:rsidRDefault="005B51E6">
      <w:pPr>
        <w:pStyle w:val="Standard"/>
        <w:numPr>
          <w:ilvl w:val="0"/>
          <w:numId w:val="1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spremačica: 8:00 – 16:00 sati,</w:t>
      </w:r>
    </w:p>
    <w:p w14:paraId="44D18816" w14:textId="77777777" w:rsidR="00DA5E80" w:rsidRDefault="005B51E6">
      <w:pPr>
        <w:pStyle w:val="Standard"/>
        <w:numPr>
          <w:ilvl w:val="0"/>
          <w:numId w:val="1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dodatna spremačica: pruža podršku u poslovima pripreme i posluživanja hrane te održavanja čistoće i higijene prostora (pola radnog vremena).</w:t>
      </w:r>
    </w:p>
    <w:p w14:paraId="355E7B2D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Ovakvom organizacijom radnog vremena osiguravaju se uvjeti za nesmetano odvijanje odgojno-obrazovnog procesa, pravodobno izvršavanje svih pratećih poslova te održavanje odgovarajuće razine higijenskih, prehrambenih i sigurnosnih standarda. Organizacija rada usklađuje se s potrebama ustanove, važećim propisima te pedagoškim standardima predškolskog odgoja i obrazovanja.</w:t>
      </w:r>
    </w:p>
    <w:p w14:paraId="04A83642" w14:textId="77777777" w:rsidR="00DA5E80" w:rsidRDefault="005B51E6">
      <w:pPr>
        <w:pStyle w:val="Standard"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Tablica 2: radno vrijeme Dječjeg vrtića Vojnić</w:t>
      </w:r>
    </w:p>
    <w:tbl>
      <w:tblPr>
        <w:tblW w:w="9072" w:type="dxa"/>
        <w:tblInd w:w="4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4"/>
        <w:gridCol w:w="2551"/>
        <w:gridCol w:w="1843"/>
        <w:gridCol w:w="2554"/>
      </w:tblGrid>
      <w:tr w:rsidR="00DA5E80" w14:paraId="69CBCB53" w14:textId="77777777">
        <w:tc>
          <w:tcPr>
            <w:tcW w:w="21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362B56" w14:textId="77777777" w:rsidR="00DA5E80" w:rsidRDefault="00DA5E80">
            <w:pPr>
              <w:pStyle w:val="Standard"/>
              <w:spacing w:line="360" w:lineRule="auto"/>
              <w:ind w:firstLine="720"/>
              <w:jc w:val="both"/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96645" w14:textId="77777777" w:rsidR="00DA5E80" w:rsidRDefault="005B51E6">
            <w:pPr>
              <w:pStyle w:val="Standard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  <w:t>Dežurstvo ujutro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551B6" w14:textId="77777777" w:rsidR="00DA5E80" w:rsidRDefault="005B51E6">
            <w:pPr>
              <w:pStyle w:val="Standard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  <w:t>Redovan rad</w:t>
            </w:r>
          </w:p>
        </w:tc>
        <w:tc>
          <w:tcPr>
            <w:tcW w:w="25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5C9BA4" w14:textId="77777777" w:rsidR="00DA5E80" w:rsidRDefault="005B51E6">
            <w:pPr>
              <w:pStyle w:val="Standard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  <w:t>Dežurstvo poslijepodne</w:t>
            </w:r>
          </w:p>
        </w:tc>
      </w:tr>
      <w:tr w:rsidR="00DA5E80" w14:paraId="708FFA98" w14:textId="77777777">
        <w:tc>
          <w:tcPr>
            <w:tcW w:w="2124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442CCF" w14:textId="77777777" w:rsidR="00DA5E80" w:rsidRDefault="005B51E6">
            <w:pPr>
              <w:pStyle w:val="Standard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  <w:t>Dječji vrtić Vojnić</w:t>
            </w:r>
          </w:p>
        </w:tc>
        <w:tc>
          <w:tcPr>
            <w:tcW w:w="2551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7CC21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6:30-7:00</w:t>
            </w:r>
          </w:p>
        </w:tc>
        <w:tc>
          <w:tcPr>
            <w:tcW w:w="1843" w:type="dxa"/>
            <w:tcBorders>
              <w:left w:val="single" w:sz="2" w:space="0" w:color="000001"/>
              <w:bottom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DEDA0A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7:00-15:00</w:t>
            </w:r>
          </w:p>
        </w:tc>
        <w:tc>
          <w:tcPr>
            <w:tcW w:w="255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5F997B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15:00-15:30</w:t>
            </w:r>
          </w:p>
        </w:tc>
      </w:tr>
    </w:tbl>
    <w:p w14:paraId="5E8D7D2C" w14:textId="77777777" w:rsidR="00DA5E80" w:rsidRDefault="00DA5E80">
      <w:pPr>
        <w:pStyle w:val="Standard"/>
        <w:spacing w:line="360" w:lineRule="auto"/>
        <w:jc w:val="both"/>
        <w:rPr>
          <w:rFonts w:ascii="Times New Roman" w:eastAsia="SimSun" w:hAnsi="Times New Roman"/>
          <w:b/>
          <w:bCs/>
          <w:sz w:val="28"/>
          <w:szCs w:val="28"/>
          <w:lang w:eastAsia="zh-CN" w:bidi="hi-IN"/>
        </w:rPr>
      </w:pPr>
    </w:p>
    <w:p w14:paraId="7507E6CF" w14:textId="77777777" w:rsidR="00DA5E80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/>
          <w:bCs/>
          <w:sz w:val="28"/>
          <w:szCs w:val="28"/>
          <w:lang w:eastAsia="zh-CN" w:bidi="hi-IN"/>
        </w:rPr>
        <w:t>Struktura radnog tjedna</w:t>
      </w:r>
    </w:p>
    <w:p w14:paraId="4B2E8DA2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Dnevno radno vrijeme radnika je 8 sati dnevno.</w:t>
      </w:r>
    </w:p>
    <w:p w14:paraId="53FC5232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Satnica je utvrđena prema Državnom pedagoškom standardu predškolskog odgoja i naobrazbe, članak 29.</w:t>
      </w:r>
    </w:p>
    <w:p w14:paraId="11EA39E9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Tjedna obveza od 40 sati za odgojno-obrazovne radnike strukturirana je od 27,5 sati neposrednog rada s djecom (rad u skupini, dežurstva, posjete, izleti itd.), te 12,5 sati rada na ostalim poslovima, što uključuje i stanku od 30 min. U rad na ostalim poslovima ulaze sati za planiranje, pripremanje prostora, suradnju s roditeljima, permanentno stručno usavršavanje (individualno i kolektivno), odgojiteljska vijeća, aktivi, radni dogovori.</w:t>
      </w:r>
    </w:p>
    <w:p w14:paraId="61BC48C7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Tablica 3: struktura satnice odgojitelja (6 odgojitelja)</w:t>
      </w:r>
    </w:p>
    <w:tbl>
      <w:tblPr>
        <w:tblW w:w="9367" w:type="dxa"/>
        <w:tblInd w:w="-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2"/>
        <w:gridCol w:w="3733"/>
        <w:gridCol w:w="2952"/>
      </w:tblGrid>
      <w:tr w:rsidR="00DA5E80" w14:paraId="79318B15" w14:textId="77777777">
        <w:tc>
          <w:tcPr>
            <w:tcW w:w="2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40EFC9" w14:textId="77777777" w:rsidR="00DA5E80" w:rsidRDefault="005B51E6">
            <w:pPr>
              <w:pStyle w:val="Standard"/>
              <w:spacing w:line="360" w:lineRule="auto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  <w:t>POSLOVI</w:t>
            </w:r>
          </w:p>
        </w:tc>
        <w:tc>
          <w:tcPr>
            <w:tcW w:w="3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3B9E4D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  <w:t>TJEDNO ZADUŽENJE (sati)</w:t>
            </w:r>
          </w:p>
        </w:tc>
        <w:tc>
          <w:tcPr>
            <w:tcW w:w="2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34D73A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  <w:t>DNEVNO ZADUŽENJE (sati)</w:t>
            </w:r>
          </w:p>
        </w:tc>
      </w:tr>
      <w:tr w:rsidR="00DA5E80" w14:paraId="505332B1" w14:textId="77777777">
        <w:tc>
          <w:tcPr>
            <w:tcW w:w="2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B19B9D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NEPOSREDNI RAD</w:t>
            </w:r>
          </w:p>
        </w:tc>
        <w:tc>
          <w:tcPr>
            <w:tcW w:w="3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ABC0F5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27,5 SATI</w:t>
            </w:r>
          </w:p>
        </w:tc>
        <w:tc>
          <w:tcPr>
            <w:tcW w:w="2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1658A4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5,5 SATI</w:t>
            </w:r>
          </w:p>
        </w:tc>
      </w:tr>
      <w:tr w:rsidR="00DA5E80" w14:paraId="25BE9B3F" w14:textId="77777777">
        <w:tc>
          <w:tcPr>
            <w:tcW w:w="2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CC8319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OSTALI POSLOVI</w:t>
            </w:r>
          </w:p>
        </w:tc>
        <w:tc>
          <w:tcPr>
            <w:tcW w:w="3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CE24E9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10,00 SATI</w:t>
            </w:r>
          </w:p>
        </w:tc>
        <w:tc>
          <w:tcPr>
            <w:tcW w:w="2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6AB56A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2 SATA</w:t>
            </w:r>
          </w:p>
        </w:tc>
      </w:tr>
      <w:tr w:rsidR="00DA5E80" w14:paraId="202FBFFF" w14:textId="77777777">
        <w:tc>
          <w:tcPr>
            <w:tcW w:w="2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567D8E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lastRenderedPageBreak/>
              <w:t>STANKA</w:t>
            </w:r>
          </w:p>
        </w:tc>
        <w:tc>
          <w:tcPr>
            <w:tcW w:w="3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1B76DF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2,5 SATI</w:t>
            </w:r>
          </w:p>
        </w:tc>
        <w:tc>
          <w:tcPr>
            <w:tcW w:w="2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AC0B06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0,5 SATI</w:t>
            </w:r>
          </w:p>
        </w:tc>
      </w:tr>
      <w:tr w:rsidR="00DA5E80" w14:paraId="4E753494" w14:textId="77777777">
        <w:tc>
          <w:tcPr>
            <w:tcW w:w="26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E552CE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UKUPNO</w:t>
            </w:r>
          </w:p>
        </w:tc>
        <w:tc>
          <w:tcPr>
            <w:tcW w:w="37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A69962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29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56F156" w14:textId="77777777" w:rsidR="00DA5E80" w:rsidRDefault="005B51E6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8</w:t>
            </w:r>
          </w:p>
        </w:tc>
      </w:tr>
    </w:tbl>
    <w:p w14:paraId="016EDE6C" w14:textId="77777777" w:rsidR="00DA5E80" w:rsidRDefault="00DA5E80">
      <w:pPr>
        <w:pStyle w:val="Standard"/>
        <w:spacing w:line="360" w:lineRule="auto"/>
        <w:ind w:firstLine="720"/>
        <w:jc w:val="both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</w:p>
    <w:p w14:paraId="155781BF" w14:textId="77777777" w:rsidR="00DA5E80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/>
          <w:bCs/>
          <w:sz w:val="28"/>
          <w:szCs w:val="28"/>
          <w:lang w:eastAsia="zh-CN" w:bidi="hi-IN"/>
        </w:rPr>
        <w:t>Kadrovi</w:t>
      </w:r>
    </w:p>
    <w:p w14:paraId="59192BD1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Tablica 4: osnovne zadaće, sadržaji i aktivnosti djelatnika dječjeg vrtića</w:t>
      </w:r>
    </w:p>
    <w:tbl>
      <w:tblPr>
        <w:tblW w:w="852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"/>
        <w:gridCol w:w="1179"/>
        <w:gridCol w:w="1573"/>
        <w:gridCol w:w="290"/>
        <w:gridCol w:w="2549"/>
        <w:gridCol w:w="2843"/>
      </w:tblGrid>
      <w:tr w:rsidR="00DA5E80" w14:paraId="3F77C161" w14:textId="77777777">
        <w:tc>
          <w:tcPr>
            <w:tcW w:w="28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2D571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Djelatnik</w:t>
            </w:r>
          </w:p>
        </w:tc>
        <w:tc>
          <w:tcPr>
            <w:tcW w:w="2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33069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Zadaće i aktivnosti</w:t>
            </w:r>
          </w:p>
        </w:tc>
        <w:tc>
          <w:tcPr>
            <w:tcW w:w="2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4F63F" w14:textId="77777777" w:rsidR="00DA5E80" w:rsidRDefault="005B51E6">
            <w:pPr>
              <w:pStyle w:val="Standard"/>
              <w:spacing w:line="360" w:lineRule="auto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 w:bidi="hi-IN"/>
              </w:rPr>
              <w:t>Sadržaji</w:t>
            </w:r>
          </w:p>
        </w:tc>
      </w:tr>
      <w:tr w:rsidR="00DA5E80" w14:paraId="7EE26CB0" w14:textId="77777777">
        <w:tc>
          <w:tcPr>
            <w:tcW w:w="28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26EB1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Ravnatelj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Viktorija Bižić</w:t>
            </w:r>
          </w:p>
        </w:tc>
        <w:tc>
          <w:tcPr>
            <w:tcW w:w="2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D6EF1" w14:textId="77777777" w:rsidR="00DA5E80" w:rsidRDefault="005B51E6">
            <w:pPr>
              <w:pStyle w:val="Standard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Organizacija i koordinacija rada ustanove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Planiranje, praćenje i unapređivanje rada vrtića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Organizacija i nadzor rada zaposlenika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Osiguravanje uvjeta za kvalitetno ostvarivanje odgojno-obrazovnog rada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Suradnja s roditeljima, osnivačem, nadležnim institucijama i lokalnom zajednicom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Stručno – pedagoško vođenje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Praćenje i primjena zakonskih i podzakonskih propisa</w:t>
            </w:r>
          </w:p>
        </w:tc>
        <w:tc>
          <w:tcPr>
            <w:tcW w:w="2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5EA19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Godišnji plan i program rada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Kurikulum dječjeg vrtića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Zakonski i podzakonski propisi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Organizacija i praćenje rada zaposlenika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Suradnja s roditeljima i institucijama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Stručno usavršavanje i unapređivanje kvalitete rada</w:t>
            </w:r>
          </w:p>
        </w:tc>
      </w:tr>
      <w:tr w:rsidR="00DA5E80" w14:paraId="4BC91497" w14:textId="77777777">
        <w:tc>
          <w:tcPr>
            <w:tcW w:w="28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09133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Zdravstveni voditelj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Marijana Valentić</w:t>
            </w:r>
          </w:p>
        </w:tc>
        <w:tc>
          <w:tcPr>
            <w:tcW w:w="2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F35B5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Praćenje i unapređivanje zdravstvene zaštite djece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Praćenje higijenskih i zdravstvenih uvjeta u vrtiću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• Praćenje zdravstvenog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stanja djece i vođenje potrebne dokumentacije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Suradnja s roditeljima, liječnicima i nadležnim zdravstvenim službama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Planiranje i provedba zdravstveno-preventivnih aktivnosti</w:t>
            </w:r>
          </w:p>
        </w:tc>
        <w:tc>
          <w:tcPr>
            <w:tcW w:w="2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C34FA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• Zdravstvena zaštita i sigurnost djece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Higijensko-epidemiološke mjere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Zdravstvena dokumentacija i evidencije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• Zdravstveni odgoj i preventivne aktivnosti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Protokoli postupanja u slučaju bolesti i drugih zdravstvenih situacija</w:t>
            </w:r>
          </w:p>
        </w:tc>
      </w:tr>
      <w:tr w:rsidR="00DA5E80" w14:paraId="169D628E" w14:textId="77777777">
        <w:tc>
          <w:tcPr>
            <w:tcW w:w="28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7C06A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Odgojitelji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Anamarija Petrović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Ivana Malović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Ivana Polović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Anamarija Radovac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Anamarija Bošnjak</w:t>
            </w:r>
          </w:p>
        </w:tc>
        <w:tc>
          <w:tcPr>
            <w:tcW w:w="2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2625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"/>
              <w:gridCol w:w="2545"/>
            </w:tblGrid>
            <w:tr w:rsidR="00DA5E80" w14:paraId="2083199D" w14:textId="77777777">
              <w:trPr>
                <w:trHeight w:val="3370"/>
              </w:trPr>
              <w:tc>
                <w:tcPr>
                  <w:tcW w:w="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0DA15D" w14:textId="77777777" w:rsidR="00DA5E80" w:rsidRDefault="00DA5E80">
                  <w:pPr>
                    <w:pStyle w:val="Standard"/>
                    <w:spacing w:after="0" w:line="36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4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F43431" w14:textId="77777777" w:rsidR="00DA5E80" w:rsidRDefault="005B51E6">
                  <w:pPr>
                    <w:pStyle w:val="Standard"/>
                    <w:spacing w:after="0" w:line="36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• Neposredan odgojno-obrazovni rad s djecom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br/>
                    <w:t>• Planiranje, pripremanje, provedba i vrednovanje odgojno-obrazovnog rada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br/>
                    <w:t>• Praćenje i dokumentiranje razvoja i napredovanja djece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br/>
                    <w:t>• Poticanje cjelovitog razvoja djece i razvoja njihovih kompetencija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br/>
                    <w:t>• Osiguravanje sigurnog, poticajnog i razvojno primjerenog okruženja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br/>
                    <w:t>• Suradnja s roditeljima i stručnim suradnicima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br/>
                    <w:t>• Sudjelovanje u stručnom usavršavanju i timskom radu</w:t>
                  </w:r>
                </w:p>
              </w:tc>
            </w:tr>
          </w:tbl>
          <w:p w14:paraId="607A5F65" w14:textId="77777777" w:rsidR="00DA5E80" w:rsidRDefault="00DA5E80">
            <w:pPr>
              <w:pStyle w:val="Standard"/>
              <w:spacing w:line="360" w:lineRule="auto"/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2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A8AD8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Kurikulum dječjeg vrtića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Odgojno-obrazovni programi i aktivnosti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Individualne potrebe i razvojne mogućnosti djece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Pedagoška dokumentacija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Pedagoške metode, postupci i oblici rada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Suradnja s roditeljima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Stručno usavršavanje i timski rad</w:t>
            </w:r>
          </w:p>
        </w:tc>
      </w:tr>
      <w:tr w:rsidR="00DA5E80" w14:paraId="189D5CC9" w14:textId="77777777">
        <w:tc>
          <w:tcPr>
            <w:tcW w:w="28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A8C26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Pomoćnik za dijete s teškoćama u razvoju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Milijana Maćešić</w:t>
            </w:r>
          </w:p>
        </w:tc>
        <w:tc>
          <w:tcPr>
            <w:tcW w:w="2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F47E1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Pružanje neposredne podrške djetetu s teškoćama u razvoju tijekom boravka u vrtiću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Pomoć djetetu pri uključivanju u odgojno-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obrazovne i svakodnevne aktivnosti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Poticanje samostalnosti djeteta u skladu s njegovim mogućnostima i potrebama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Pomoć pri zadovoljavanju svakodnevnih potreba djeteta u okviru poslova pomoćnika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Suradnja s odgojiteljima, stručnim suradnicima i roditeljima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Praćenje potreba djeteta i pravodobno informiranje odgojitelja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Sudjelovanje u stvaranju sigurnog i podržavajućeg okruženja</w:t>
            </w:r>
          </w:p>
        </w:tc>
        <w:tc>
          <w:tcPr>
            <w:tcW w:w="2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52D73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• Individualne potrebe i mogućnosti djeteta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Podrška uključivanju djeteta u odgojno-obrazovni proces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• Poticanje samostalnosti 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razvoja sposobnosti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Prilagodba aktivnosti i načina pružanja podrške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Suradnja s odgojiteljima i stručnim timom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Praćenje i dokumentiranje pružene podrške</w:t>
            </w:r>
          </w:p>
        </w:tc>
      </w:tr>
      <w:tr w:rsidR="00DA5E80" w14:paraId="5994F605" w14:textId="77777777">
        <w:tc>
          <w:tcPr>
            <w:tcW w:w="28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D53D9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Spremačice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Anka Škrgić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Jelena Jajčević</w:t>
            </w:r>
          </w:p>
        </w:tc>
        <w:tc>
          <w:tcPr>
            <w:tcW w:w="2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69AF3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Održavanje čistoće i urednosti unutarnjih i vanjskih prostora vrtića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Čišćenje i dezinfekcija prostora, opreme, namještaja i igračaka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Provođenje mjera higijenske zaštite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Pravodobno uočavanje i prijavljivanje kvarova i nedostataka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• Odgovorno korištenje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sredstava i opreme za čišćenje</w:t>
            </w:r>
          </w:p>
        </w:tc>
        <w:tc>
          <w:tcPr>
            <w:tcW w:w="2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3446D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• Plan i raspored čišćenja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Higijensko održavanje prostora i opreme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Dezinfekcija površina, igračaka i inventara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Sredstva i pribor za čišćenje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Higijenski standardi i mjere zaštite</w:t>
            </w:r>
          </w:p>
        </w:tc>
      </w:tr>
      <w:tr w:rsidR="00DA5E80" w14:paraId="3C34B0A6" w14:textId="77777777">
        <w:tc>
          <w:tcPr>
            <w:tcW w:w="28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EF149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Kuharica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Marica Krakić</w:t>
            </w:r>
          </w:p>
        </w:tc>
        <w:tc>
          <w:tcPr>
            <w:tcW w:w="2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B64B2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Priprema i podjela obroka za djecu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Provođenje higijenskih mjera pri pripremi i distribuciji hrane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Održavanje higijene kuhinjskog prostora, opreme i pribora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Vođenje potrebnih evidencija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Sudjelovanje u planiranju i provedbi prehrane djece u skladu s propisanim normativima</w:t>
            </w:r>
          </w:p>
        </w:tc>
        <w:tc>
          <w:tcPr>
            <w:tcW w:w="2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2DF13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Jelovnici i planiranje prehrane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Normativi prehrane djece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Higijena i sigurnost hrane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Pravilno rukovanje i čuvanje namirnica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Evidencije vezane uz prehranu i higijenu</w:t>
            </w:r>
          </w:p>
        </w:tc>
      </w:tr>
      <w:tr w:rsidR="00DA5E80" w14:paraId="2082EBBA" w14:textId="77777777">
        <w:tc>
          <w:tcPr>
            <w:tcW w:w="28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9947D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Domar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u organizaciji Općine Vojnić</w:t>
            </w:r>
          </w:p>
        </w:tc>
        <w:tc>
          <w:tcPr>
            <w:tcW w:w="2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2647E" w14:textId="77777777" w:rsidR="00DA5E80" w:rsidRDefault="005B51E6">
            <w:pPr>
              <w:pStyle w:val="Standard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• Održavanje objekta i pripadajućih prostora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Briga o tehničkoj ispravnosti opreme i uređaja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Obavljanje manjih popravaka i otklanjanje tehničkih nedostataka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Briga o sigurnosti i funkcionalnosti prostora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Održavanje i uređenje vanjskih prostora i okoliša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• Pravodobno prijavljivanje potrebe za većim popravcima i zahvati</w:t>
            </w:r>
          </w:p>
        </w:tc>
        <w:tc>
          <w:tcPr>
            <w:tcW w:w="2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5EA87" w14:textId="77777777" w:rsidR="00DA5E80" w:rsidRDefault="00DA5E80">
            <w:pPr>
              <w:pStyle w:val="Standard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A5E80" w14:paraId="6B6403B8" w14:textId="77777777">
        <w:tc>
          <w:tcPr>
            <w:tcW w:w="88" w:type="dxa"/>
          </w:tcPr>
          <w:p w14:paraId="5999F844" w14:textId="77777777" w:rsidR="00DA5E80" w:rsidRDefault="00DA5E80">
            <w:pPr>
              <w:pStyle w:val="Standard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1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61D4D" w14:textId="77777777" w:rsidR="00DA5E80" w:rsidRDefault="00DA5E80">
            <w:pPr>
              <w:pStyle w:val="Standard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EC938" w14:textId="77777777" w:rsidR="00DA5E80" w:rsidRDefault="00DA5E80">
            <w:pPr>
              <w:pStyle w:val="Standard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2549" w:type="dxa"/>
          </w:tcPr>
          <w:p w14:paraId="7CEA56AA" w14:textId="77777777" w:rsidR="00DA5E80" w:rsidRDefault="00DA5E80">
            <w:pPr>
              <w:pStyle w:val="Standard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2843" w:type="dxa"/>
          </w:tcPr>
          <w:p w14:paraId="450BA920" w14:textId="77777777" w:rsidR="00DA5E80" w:rsidRDefault="00DA5E80">
            <w:pPr>
              <w:pStyle w:val="Standard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B0F0"/>
                <w:sz w:val="24"/>
                <w:szCs w:val="24"/>
              </w:rPr>
            </w:pPr>
          </w:p>
        </w:tc>
      </w:tr>
    </w:tbl>
    <w:p w14:paraId="76EF948A" w14:textId="77777777" w:rsidR="00DA5E80" w:rsidRDefault="00DA5E80">
      <w:pPr>
        <w:pStyle w:val="Standard"/>
        <w:spacing w:after="0" w:line="360" w:lineRule="auto"/>
        <w:rPr>
          <w:rFonts w:ascii="Times New Roman" w:eastAsia="Times New Roman" w:hAnsi="Times New Roman"/>
          <w:vanish/>
          <w:color w:val="00B0F0"/>
          <w:sz w:val="24"/>
          <w:szCs w:val="24"/>
        </w:rPr>
      </w:pPr>
    </w:p>
    <w:p w14:paraId="60226525" w14:textId="77777777" w:rsidR="00DA5E80" w:rsidRDefault="00DA5E80">
      <w:pPr>
        <w:pStyle w:val="Standard"/>
        <w:spacing w:after="0" w:line="360" w:lineRule="auto"/>
        <w:rPr>
          <w:rFonts w:ascii="Times New Roman" w:eastAsia="Times New Roman" w:hAnsi="Times New Roman"/>
          <w:vanish/>
          <w:color w:val="00B0F0"/>
          <w:sz w:val="24"/>
          <w:szCs w:val="24"/>
        </w:rPr>
      </w:pPr>
    </w:p>
    <w:p w14:paraId="228F35C1" w14:textId="77777777" w:rsidR="00DA5E80" w:rsidRDefault="00DA5E80">
      <w:pPr>
        <w:pStyle w:val="Standard"/>
        <w:spacing w:after="0" w:line="360" w:lineRule="auto"/>
        <w:rPr>
          <w:rFonts w:ascii="Times New Roman" w:eastAsia="Times New Roman" w:hAnsi="Times New Roman"/>
          <w:vanish/>
          <w:color w:val="00B0F0"/>
          <w:sz w:val="24"/>
          <w:szCs w:val="24"/>
        </w:rPr>
      </w:pPr>
    </w:p>
    <w:p w14:paraId="6B0DE382" w14:textId="77777777" w:rsidR="00DA5E80" w:rsidRDefault="00DA5E80">
      <w:pPr>
        <w:pStyle w:val="Standard"/>
        <w:spacing w:after="0" w:line="360" w:lineRule="auto"/>
        <w:rPr>
          <w:rFonts w:ascii="Times New Roman" w:eastAsia="Times New Roman" w:hAnsi="Times New Roman"/>
          <w:vanish/>
          <w:color w:val="00B0F0"/>
          <w:sz w:val="24"/>
          <w:szCs w:val="24"/>
        </w:rPr>
      </w:pPr>
    </w:p>
    <w:p w14:paraId="0EDDED7D" w14:textId="77777777" w:rsidR="00DA5E80" w:rsidRDefault="00DA5E80">
      <w:pPr>
        <w:pStyle w:val="Standard"/>
        <w:spacing w:after="0" w:line="360" w:lineRule="auto"/>
        <w:rPr>
          <w:rFonts w:ascii="Times New Roman" w:eastAsia="Times New Roman" w:hAnsi="Times New Roman"/>
          <w:vanish/>
          <w:color w:val="00B0F0"/>
          <w:sz w:val="24"/>
          <w:szCs w:val="24"/>
        </w:rPr>
      </w:pPr>
    </w:p>
    <w:p w14:paraId="72EC803E" w14:textId="77777777" w:rsidR="00DA5E80" w:rsidRDefault="00DA5E80">
      <w:pPr>
        <w:pStyle w:val="Standard"/>
        <w:spacing w:after="0" w:line="360" w:lineRule="auto"/>
        <w:rPr>
          <w:rFonts w:ascii="Times New Roman" w:eastAsia="Times New Roman" w:hAnsi="Times New Roman"/>
          <w:vanish/>
          <w:color w:val="00B0F0"/>
          <w:sz w:val="24"/>
          <w:szCs w:val="24"/>
        </w:rPr>
      </w:pPr>
    </w:p>
    <w:p w14:paraId="7600AE53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Administrativno-računovodstvene usluge  voditi će se u okviru riznice Općine Vojnić.</w:t>
      </w:r>
    </w:p>
    <w:p w14:paraId="132CA442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Ostale djelatnike i stručne suradnike angažirat ćemo prema potrebama.</w:t>
      </w:r>
    </w:p>
    <w:p w14:paraId="32A6466D" w14:textId="642A0F5A" w:rsidR="00DA5E80" w:rsidRDefault="005B51E6">
      <w:pPr>
        <w:pStyle w:val="Standard"/>
        <w:spacing w:line="360" w:lineRule="auto"/>
        <w:ind w:firstLine="720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Poslove održavanja prostora (popravci) i grijanja obavljat će se u dogovoru sa Osnivačem.</w:t>
      </w:r>
    </w:p>
    <w:p w14:paraId="3C9BE868" w14:textId="77777777" w:rsidR="008E552E" w:rsidRDefault="008E552E">
      <w:pPr>
        <w:pStyle w:val="Standard"/>
        <w:spacing w:line="360" w:lineRule="auto"/>
        <w:ind w:firstLine="720"/>
        <w:jc w:val="both"/>
        <w:rPr>
          <w:rFonts w:ascii="Times New Roman" w:hAnsi="Times New Roman"/>
        </w:rPr>
      </w:pPr>
    </w:p>
    <w:p w14:paraId="2FE8A442" w14:textId="77777777" w:rsidR="00DA5E80" w:rsidRDefault="005B51E6">
      <w:pPr>
        <w:pStyle w:val="Heading2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  <w:lang w:val="hr-HR"/>
        </w:rPr>
        <w:t>3. MATERIJALNI UVJETI RADA</w:t>
      </w:r>
    </w:p>
    <w:p w14:paraId="0AF2379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pedagoškoj godini 2026./2027. Dječji vrtić Vojnić planira nastaviti s unapređivanjem materijalnih i prostornih uvjeta rada, vodeći računa o potrebama djece, kvaliteti odgojno-obrazovnog procesa, sigurnosti te funkcionalnosti i estetskom uređenju prostora. Materijalno okruženje planirat će se i oblikovati tako da djeci omogućuje slobodno istraživanje, igru, usvajanje, stvaralačko izražavanje, razvoj samostalnosti i stjecanje različitih iskustava.</w:t>
      </w:r>
    </w:p>
    <w:p w14:paraId="094B7DD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pozornost posvetit će se stvaranju sigurnog, poticajnog, funkcionalnog i razvojno primjerenog okruženja koje će odgovarati dobi, interesima i individualnim potrebama djece. Pri opremanju i uređenju prostora vodit će se računa o kvaliteti, sigurnosti, dostupnosti i primjerenosti materijala i opreme.</w:t>
      </w:r>
    </w:p>
    <w:p w14:paraId="3028513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 skladu s raspoloživim financijskim mogućnostima, potrebama ustanove i prioritetima odgojno-obrazovnog rada planirat će se nabava nove didaktičke opreme, potrošnog i stručnog materijala te održavanje i nadopunjavanje postojeće opreme. Posebno će se poticati opremanje prostora materijalima koji omogućuju istraživačke, senzorne, konstruktivne, likovne, glazbene, tjelesne, simboličke i STEM aktivnosti.</w:t>
      </w:r>
    </w:p>
    <w:p w14:paraId="15C175B8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39CDBE2E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Ciljevi unapređivanja materijalnih uvjeta rada</w:t>
      </w:r>
    </w:p>
    <w:p w14:paraId="2505B63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1. Osiguravanje sigurnog i funkcionalnog prostora</w:t>
      </w:r>
    </w:p>
    <w:p w14:paraId="672D1F9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Planirat će se redovito održavanje prostora, opreme, namještaja i uređaja te pravodobno otklanjanje uočenih nedostataka. Prostor i oprema organizirat će se na način koji osigurava sigurnost djece i zaposlenika te omogućuje nesmetano odvijanje svakodnevnih aktivnosti.</w:t>
      </w:r>
    </w:p>
    <w:p w14:paraId="4921F77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2. Stvaranje poticajnog okruženja za usvajanje i razvoj</w:t>
      </w:r>
    </w:p>
    <w:p w14:paraId="371F63A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Prostor odgojno-obrazovnih skupina uređivat će se tako da djeci omogućuje aktivno sudjelovanje, istraživanje, eksperimentiranje, slobodan izbor aktivnosti i razvoj različitih kompetencija.</w:t>
      </w:r>
    </w:p>
    <w:p w14:paraId="4A3DD15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Nastavit će se oblikovanje i obogaćivanje centara aktivnosti, primjerice:</w:t>
      </w:r>
    </w:p>
    <w:p w14:paraId="40948C69" w14:textId="77777777" w:rsidR="00DA5E80" w:rsidRDefault="005B51E6">
      <w:pPr>
        <w:pStyle w:val="Standard"/>
        <w:numPr>
          <w:ilvl w:val="0"/>
          <w:numId w:val="1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istraživačkog centra,</w:t>
      </w:r>
    </w:p>
    <w:p w14:paraId="1DDB6C84" w14:textId="77777777" w:rsidR="00DA5E80" w:rsidRDefault="005B51E6">
      <w:pPr>
        <w:pStyle w:val="Standard"/>
        <w:numPr>
          <w:ilvl w:val="0"/>
          <w:numId w:val="1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centra za građenje i konstruiranje,</w:t>
      </w:r>
    </w:p>
    <w:p w14:paraId="05DECBAA" w14:textId="77777777" w:rsidR="00DA5E80" w:rsidRDefault="005B51E6">
      <w:pPr>
        <w:pStyle w:val="Standard"/>
        <w:numPr>
          <w:ilvl w:val="0"/>
          <w:numId w:val="1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likovnog centra,</w:t>
      </w:r>
    </w:p>
    <w:p w14:paraId="4F37E5B7" w14:textId="77777777" w:rsidR="00DA5E80" w:rsidRDefault="005B51E6">
      <w:pPr>
        <w:pStyle w:val="Standard"/>
        <w:numPr>
          <w:ilvl w:val="0"/>
          <w:numId w:val="1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centra simboličke igre,</w:t>
      </w:r>
    </w:p>
    <w:p w14:paraId="2E7476B9" w14:textId="77777777" w:rsidR="00DA5E80" w:rsidRDefault="005B51E6">
      <w:pPr>
        <w:pStyle w:val="Standard"/>
        <w:numPr>
          <w:ilvl w:val="0"/>
          <w:numId w:val="1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senzornog centra,</w:t>
      </w:r>
    </w:p>
    <w:p w14:paraId="44FB577F" w14:textId="77777777" w:rsidR="00DA5E80" w:rsidRDefault="005B51E6">
      <w:pPr>
        <w:pStyle w:val="Standard"/>
        <w:numPr>
          <w:ilvl w:val="0"/>
          <w:numId w:val="1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centra početnog čitanja i pisanja,</w:t>
      </w:r>
    </w:p>
    <w:p w14:paraId="79587721" w14:textId="77777777" w:rsidR="00DA5E80" w:rsidRDefault="005B51E6">
      <w:pPr>
        <w:pStyle w:val="Standard"/>
        <w:numPr>
          <w:ilvl w:val="0"/>
          <w:numId w:val="1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centra za glazbene aktivnosti,</w:t>
      </w:r>
    </w:p>
    <w:p w14:paraId="51DF1E94" w14:textId="77777777" w:rsidR="00DA5E80" w:rsidRDefault="005B51E6">
      <w:pPr>
        <w:pStyle w:val="Standard"/>
        <w:numPr>
          <w:ilvl w:val="0"/>
          <w:numId w:val="1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centra za digitalne i STEM aktivnosti.</w:t>
      </w:r>
    </w:p>
    <w:p w14:paraId="77A4FBB0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3. Osiguravanje kvalitetnih i raznovrsnih didaktičkih materijala</w:t>
      </w:r>
    </w:p>
    <w:p w14:paraId="0F588CA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 se kontinuirana nabava i nadopunjavanje didaktičkih materijala primjerenih dobi i razvojnim potrebama djece. Materijali će se birati prema njihovoj pedagoškoj vrijednosti te mogućnosti poticanja samostalnosti, kreativnosti, logičkog mišljenja, istraživanja, suradnje i rješavanja problema.</w:t>
      </w:r>
    </w:p>
    <w:p w14:paraId="53194E2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će se pozornost posvetiti nabavi materijala za senzorne, istraživačke, konstruktivne, simboličke i STEM aktivnosti.</w:t>
      </w:r>
    </w:p>
    <w:p w14:paraId="0CD89D7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4. Unapređivanje prostora za aktivnosti na otvorenom</w:t>
      </w:r>
    </w:p>
    <w:p w14:paraId="6D1EA46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Planirat će se daljnje uređenje i obogaćivanje vanjskog prostora vrtića kako bi djeca imala kvalitetne uvjete za svakodnevni boravak na otvorenom, tjelesne aktivnosti, istraživanje prirode i različite odgojno-obrazovne aktivnosti.</w:t>
      </w:r>
    </w:p>
    <w:p w14:paraId="4B95845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Prostor pergole planira se koristiti za različite skupne i individualne aktivnosti, kreativne radionice, istraživačke aktivnosti, druženja i druge sadržaje koji se mogu provoditi na otvorenom.</w:t>
      </w:r>
    </w:p>
    <w:p w14:paraId="4201F82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5. Razvoj vrtnog programa i ekoloških sadržaja</w:t>
      </w:r>
    </w:p>
    <w:p w14:paraId="609A037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 se nastavak razvoja vrtnog programa kroz aktivnosti sadnje i održavanja povrtnjaka, cvjetnjaka, plastenika i kompostera. Djeca će kroz neposredno iskustvo sudjelovati u brizi o biljkama, upoznavati prirodne procese te razvijati odgovoran odnos prema okolišu.</w:t>
      </w:r>
    </w:p>
    <w:p w14:paraId="0F843D3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Ekološke aktivnosti uključivat će i poticanje pravilnog razvrstavanja otpada, ponovne uporabe materijala, štednje vode i energije te odgovornog odnosa prema prirodnim resursima.</w:t>
      </w:r>
    </w:p>
    <w:p w14:paraId="5F2CE495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84A0929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Planirane aktivnosti i unapređenja</w:t>
      </w:r>
    </w:p>
    <w:p w14:paraId="2B4E4C5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pedagoškoj godini 2026./2027. planira se:</w:t>
      </w:r>
    </w:p>
    <w:p w14:paraId="75D3E618" w14:textId="77777777" w:rsidR="00DA5E80" w:rsidRDefault="005B51E6">
      <w:pPr>
        <w:pStyle w:val="Standard"/>
        <w:numPr>
          <w:ilvl w:val="0"/>
          <w:numId w:val="1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nastaviti s opremanjem i nadopunjavanjem odgojno-obrazovnih skupina didaktičkim materijalima;</w:t>
      </w:r>
    </w:p>
    <w:p w14:paraId="5D2F18E8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nabavljati materijale za likovne, kreativne, istraživačke, senzorne i konstruktivne aktivnosti;</w:t>
      </w:r>
    </w:p>
    <w:p w14:paraId="72DB7596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obogaćivati centre aktivnosti prema interesima i potrebama djece;</w:t>
      </w:r>
    </w:p>
    <w:p w14:paraId="683AFE9D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nastaviti razvijati vrtni program, uključujući povrtnjak, cvjetnjak, plastenik i komposter;</w:t>
      </w:r>
    </w:p>
    <w:p w14:paraId="3A46C871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uređivati i održavati prostor za tjelesne aktivnosti na otvorenom;</w:t>
      </w:r>
    </w:p>
    <w:p w14:paraId="4884771C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nabavljati i održavati rekvizite za tjelesne aktivnosti;</w:t>
      </w:r>
    </w:p>
    <w:p w14:paraId="1CDA41C5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razvijati uvjete za provedbu STEM i istraživačkih aktivnosti;</w:t>
      </w:r>
    </w:p>
    <w:p w14:paraId="7C19D8D0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unapređivati mogućnosti korištenja postojeće informatičke i digitalne opreme;</w:t>
      </w:r>
    </w:p>
    <w:p w14:paraId="069F90E3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formirati i nadopunjavati senzorne i istraživačke centre;</w:t>
      </w:r>
    </w:p>
    <w:p w14:paraId="3286088B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funkcionalno opremati prostor pod pergolom za različite aktivnosti na otvorenom;</w:t>
      </w:r>
    </w:p>
    <w:p w14:paraId="5B027930" w14:textId="77777777" w:rsidR="00DA5E80" w:rsidRDefault="005B51E6">
      <w:pPr>
        <w:pStyle w:val="Standard"/>
        <w:numPr>
          <w:ilvl w:val="0"/>
          <w:numId w:val="1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redovito održavati i uređivati unutarnje i vanjske prostore vrtića.</w:t>
      </w:r>
    </w:p>
    <w:p w14:paraId="08F0053A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B052CED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Plan investicijskog održavanja i opremanja</w:t>
      </w:r>
    </w:p>
    <w:p w14:paraId="10997C6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skladu s raspoloživim sredstvima i utvrđenim prioritetima planiraju se sljedeće aktivnosti:</w:t>
      </w:r>
    </w:p>
    <w:p w14:paraId="6B466271" w14:textId="77777777" w:rsidR="00DA5E80" w:rsidRDefault="005B51E6">
      <w:pPr>
        <w:pStyle w:val="Standard"/>
        <w:numPr>
          <w:ilvl w:val="0"/>
          <w:numId w:val="1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nabava radne odjeće i obuće za zaposlenike;</w:t>
      </w:r>
    </w:p>
    <w:p w14:paraId="063B7FE4" w14:textId="77777777" w:rsidR="00DA5E80" w:rsidRDefault="005B51E6">
      <w:pPr>
        <w:pStyle w:val="Standard"/>
        <w:numPr>
          <w:ilvl w:val="0"/>
          <w:numId w:val="2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održavanje i opremanje vešeraja;</w:t>
      </w:r>
    </w:p>
    <w:p w14:paraId="33A6049A" w14:textId="77777777" w:rsidR="00DA5E80" w:rsidRDefault="005B51E6">
      <w:pPr>
        <w:pStyle w:val="Standard"/>
        <w:numPr>
          <w:ilvl w:val="0"/>
          <w:numId w:val="2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redovito održavanje objekta i pripadajuće opreme;</w:t>
      </w:r>
    </w:p>
    <w:p w14:paraId="030B5952" w14:textId="77777777" w:rsidR="00DA5E80" w:rsidRDefault="005B51E6">
      <w:pPr>
        <w:pStyle w:val="Standard"/>
        <w:numPr>
          <w:ilvl w:val="0"/>
          <w:numId w:val="2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održavanje i obnavljanje namještaja i inventara;</w:t>
      </w:r>
    </w:p>
    <w:p w14:paraId="656E5C4E" w14:textId="77777777" w:rsidR="00DA5E80" w:rsidRDefault="005B51E6">
      <w:pPr>
        <w:pStyle w:val="Standard"/>
        <w:numPr>
          <w:ilvl w:val="0"/>
          <w:numId w:val="2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održavanje i uređenje vanjskog prostora i okoliša vrtića;</w:t>
      </w:r>
    </w:p>
    <w:p w14:paraId="55D7FB0C" w14:textId="77777777" w:rsidR="00DA5E80" w:rsidRDefault="005B51E6">
      <w:pPr>
        <w:pStyle w:val="Standard"/>
        <w:numPr>
          <w:ilvl w:val="0"/>
          <w:numId w:val="2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održavanje dječjih igrališta i opreme na otvorenom;</w:t>
      </w:r>
    </w:p>
    <w:p w14:paraId="59C6DC9D" w14:textId="77777777" w:rsidR="00DA5E80" w:rsidRDefault="005B51E6">
      <w:pPr>
        <w:pStyle w:val="Standard"/>
        <w:numPr>
          <w:ilvl w:val="0"/>
          <w:numId w:val="2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provedba potrebnih manjih popravaka i zahvata;</w:t>
      </w:r>
    </w:p>
    <w:p w14:paraId="3D0A6A65" w14:textId="77777777" w:rsidR="00DA5E80" w:rsidRDefault="005B51E6">
      <w:pPr>
        <w:pStyle w:val="Standard"/>
        <w:numPr>
          <w:ilvl w:val="0"/>
          <w:numId w:val="2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nabava opreme prema iskazanim potrebama odgojno-obrazovnih skupina i drugih službi vrtića.</w:t>
      </w:r>
    </w:p>
    <w:p w14:paraId="53A08C17" w14:textId="77777777" w:rsidR="00DA5E80" w:rsidRDefault="00DA5E80">
      <w:pPr>
        <w:pStyle w:val="Standard"/>
        <w:spacing w:before="100" w:after="100" w:line="360" w:lineRule="auto"/>
        <w:ind w:left="720"/>
        <w:jc w:val="both"/>
        <w:rPr>
          <w:rFonts w:ascii="Times New Roman" w:hAnsi="Times New Roman"/>
        </w:rPr>
      </w:pPr>
    </w:p>
    <w:p w14:paraId="512B41AB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Nabava potrošnog i stručnog materijala</w:t>
      </w:r>
    </w:p>
    <w:p w14:paraId="03832BD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 se kontinuirana nabava materijala potrebnog za kvalitetno ostvarivanje odgojno-obrazovnog rada:</w:t>
      </w:r>
    </w:p>
    <w:p w14:paraId="5A36A8F5" w14:textId="77777777" w:rsidR="00DA5E80" w:rsidRDefault="005B51E6">
      <w:pPr>
        <w:pStyle w:val="Standard"/>
        <w:numPr>
          <w:ilvl w:val="0"/>
          <w:numId w:val="2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didaktička oprema i materijali za odgojno-obrazovne skupine;</w:t>
      </w:r>
    </w:p>
    <w:p w14:paraId="7DFC9984" w14:textId="77777777" w:rsidR="00DA5E80" w:rsidRDefault="005B51E6">
      <w:pPr>
        <w:pStyle w:val="Standard"/>
        <w:numPr>
          <w:ilvl w:val="0"/>
          <w:numId w:val="2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likovni i kreativni materijal;</w:t>
      </w:r>
    </w:p>
    <w:p w14:paraId="5E9A46FA" w14:textId="77777777" w:rsidR="00DA5E80" w:rsidRDefault="005B51E6">
      <w:pPr>
        <w:pStyle w:val="Standard"/>
        <w:numPr>
          <w:ilvl w:val="0"/>
          <w:numId w:val="2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uredski i potrošni materijal;</w:t>
      </w:r>
    </w:p>
    <w:p w14:paraId="5FA1BF8F" w14:textId="77777777" w:rsidR="00DA5E80" w:rsidRDefault="005B51E6">
      <w:pPr>
        <w:pStyle w:val="Standard"/>
        <w:numPr>
          <w:ilvl w:val="0"/>
          <w:numId w:val="2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slikovnice i dječja literatura;</w:t>
      </w:r>
    </w:p>
    <w:p w14:paraId="5B3EA983" w14:textId="77777777" w:rsidR="00DA5E80" w:rsidRDefault="005B51E6">
      <w:pPr>
        <w:pStyle w:val="Standard"/>
        <w:numPr>
          <w:ilvl w:val="0"/>
          <w:numId w:val="2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stručna literatura za odgojitelje i druge zaposlenike;</w:t>
      </w:r>
    </w:p>
    <w:p w14:paraId="0DF9FB42" w14:textId="77777777" w:rsidR="00DA5E80" w:rsidRDefault="005B51E6">
      <w:pPr>
        <w:pStyle w:val="Standard"/>
        <w:numPr>
          <w:ilvl w:val="0"/>
          <w:numId w:val="2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materijali za provedbu projekata i tematskih aktivnosti;</w:t>
      </w:r>
    </w:p>
    <w:p w14:paraId="4A28BF55" w14:textId="77777777" w:rsidR="00DA5E80" w:rsidRDefault="005B51E6">
      <w:pPr>
        <w:pStyle w:val="Standard"/>
        <w:numPr>
          <w:ilvl w:val="0"/>
          <w:numId w:val="2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materijali za vrtni program, istraživačke i ekološke aktivnosti.</w:t>
      </w:r>
    </w:p>
    <w:p w14:paraId="18410E1A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2C6B658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Izvori financiranja</w:t>
      </w:r>
    </w:p>
    <w:p w14:paraId="6C4DF89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Sredstva za unapređivanje materijalnih i prostornih uvjeta rada planiraju se osigurati iz:</w:t>
      </w:r>
    </w:p>
    <w:p w14:paraId="0647135A" w14:textId="77777777" w:rsidR="00DA5E80" w:rsidRDefault="005B51E6">
      <w:pPr>
        <w:pStyle w:val="Standard"/>
        <w:numPr>
          <w:ilvl w:val="0"/>
          <w:numId w:val="2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proračunskih sredstava Osnivača – Općine Vojnić;</w:t>
      </w:r>
    </w:p>
    <w:p w14:paraId="6FBE0A48" w14:textId="77777777" w:rsidR="00DA5E80" w:rsidRDefault="005B51E6">
      <w:pPr>
        <w:pStyle w:val="Standard"/>
        <w:numPr>
          <w:ilvl w:val="0"/>
          <w:numId w:val="2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sredstava ostvarenih sudjelovanjem roditelja u cijeni programa, u skladu s važećim aktima;</w:t>
      </w:r>
    </w:p>
    <w:p w14:paraId="689D5AE6" w14:textId="77777777" w:rsidR="00DA5E80" w:rsidRDefault="005B51E6">
      <w:pPr>
        <w:pStyle w:val="Standard"/>
        <w:numPr>
          <w:ilvl w:val="0"/>
          <w:numId w:val="2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sredstava namijenjenih provedbi programa predškole;</w:t>
      </w:r>
    </w:p>
    <w:p w14:paraId="77B51560" w14:textId="77777777" w:rsidR="00DA5E80" w:rsidRDefault="005B51E6">
      <w:pPr>
        <w:pStyle w:val="Standard"/>
        <w:numPr>
          <w:ilvl w:val="0"/>
          <w:numId w:val="2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sredstava ostvarenih putem prijava na javne pozive, natječaje, projekte i programe;</w:t>
      </w:r>
    </w:p>
    <w:p w14:paraId="7901EC52" w14:textId="77777777" w:rsidR="00DA5E80" w:rsidRDefault="005B51E6">
      <w:pPr>
        <w:pStyle w:val="Standard"/>
        <w:numPr>
          <w:ilvl w:val="0"/>
          <w:numId w:val="2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donacija i drugih dostupnih izvora financiranja.</w:t>
      </w:r>
    </w:p>
    <w:p w14:paraId="59D40E1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Planiranje i realizacija ulaganja u materijalne uvjete rada provodit će se prema utvrđenim prioritetima, stvarnim potrebama djece i zaposlenika te raspoloživim financijskim sredstvima. Cilj je osigurati sigurno, funkcionalno, poticajno i razvojno primjereno okruženje koje će pridonositi kvaliteti odgojno-obrazovnog procesa i dobrobiti svakog djeteta.</w:t>
      </w:r>
    </w:p>
    <w:p w14:paraId="59F3535D" w14:textId="77777777" w:rsidR="00DA5E80" w:rsidRDefault="005B51E6">
      <w:pPr>
        <w:pStyle w:val="Standard"/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val="en-US"/>
        </w:rPr>
        <w:lastRenderedPageBreak/>
        <w:t>4.  NJEGA I SKRB ZA TJELESNI RAST I ZDRAVLJE DJECE</w:t>
      </w:r>
    </w:p>
    <w:p w14:paraId="66D2095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Jedan od bitnih preduvjeta za djetetov razvoj u cjelini jest tjelesni razvoj i zdravlje djeteta. Stoga je bitno raditi na unapređenju i zaštiti zdravlja, omogućavanju pravilne prehrane i njege djece predškolskog uzrasta, te voditi skrb za osiguranjem potrebnih mjera, uvjeta i sredstava za pravilan rast i razvoj.</w:t>
      </w:r>
    </w:p>
    <w:p w14:paraId="22BD911F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Da bismo to postigli moramo pratiti ove korake:</w:t>
      </w:r>
    </w:p>
    <w:p w14:paraId="5D751A6B" w14:textId="77777777" w:rsidR="00DA5E80" w:rsidRDefault="005B51E6">
      <w:pPr>
        <w:pStyle w:val="Standard"/>
        <w:numPr>
          <w:ilvl w:val="0"/>
          <w:numId w:val="2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Procjena zdravstvenog statusa djece</w:t>
      </w:r>
    </w:p>
    <w:p w14:paraId="708351A3" w14:textId="77777777" w:rsidR="00DA5E80" w:rsidRDefault="005B51E6">
      <w:pPr>
        <w:pStyle w:val="Standard"/>
        <w:numPr>
          <w:ilvl w:val="0"/>
          <w:numId w:val="2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Praćenje rasta i razvoja djece</w:t>
      </w:r>
    </w:p>
    <w:p w14:paraId="78DFC117" w14:textId="77777777" w:rsidR="00DA5E80" w:rsidRDefault="005B51E6">
      <w:pPr>
        <w:pStyle w:val="Standard"/>
        <w:numPr>
          <w:ilvl w:val="0"/>
          <w:numId w:val="2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Identifikacija djece s teškoćama u razvoju</w:t>
      </w:r>
    </w:p>
    <w:p w14:paraId="3AFF7855" w14:textId="77777777" w:rsidR="00DA5E80" w:rsidRDefault="005B51E6">
      <w:pPr>
        <w:pStyle w:val="Standard"/>
        <w:numPr>
          <w:ilvl w:val="0"/>
          <w:numId w:val="2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Planiranje pravilne prehrane –zdrava hrana</w:t>
      </w:r>
    </w:p>
    <w:p w14:paraId="75B81AC9" w14:textId="77777777" w:rsidR="00DA5E80" w:rsidRDefault="005B51E6">
      <w:pPr>
        <w:pStyle w:val="Standard"/>
        <w:numPr>
          <w:ilvl w:val="0"/>
          <w:numId w:val="2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Skrb o dnevnom ritmu djeteta</w:t>
      </w:r>
    </w:p>
    <w:p w14:paraId="32E87CEB" w14:textId="77777777" w:rsidR="00DA5E80" w:rsidRDefault="005B51E6">
      <w:pPr>
        <w:pStyle w:val="Standard"/>
        <w:numPr>
          <w:ilvl w:val="0"/>
          <w:numId w:val="2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Svakodnevni boravak na zraku</w:t>
      </w:r>
    </w:p>
    <w:p w14:paraId="1C0D0C6E" w14:textId="77777777" w:rsidR="00DA5E80" w:rsidRDefault="005B51E6">
      <w:pPr>
        <w:pStyle w:val="Standard"/>
        <w:numPr>
          <w:ilvl w:val="0"/>
          <w:numId w:val="2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Plan provođenja sanitarno- higijenskog održavanja vrtića</w:t>
      </w:r>
    </w:p>
    <w:p w14:paraId="3BA28F42" w14:textId="77777777" w:rsidR="00DA5E80" w:rsidRDefault="00DA5E80">
      <w:pPr>
        <w:pStyle w:val="Standard"/>
        <w:spacing w:before="100" w:after="10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65EB2C3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Procjena zdravstvenog statusa djece</w:t>
      </w:r>
    </w:p>
    <w:p w14:paraId="59FCD03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Upoznavanjem zdravstvenog statusa djeteta možemo se pravovremeno prilagođavati individualnim potrebama svakog djeteta. Kako bismo to ostvarili postavljamo si sljedeće zadaće:</w:t>
      </w:r>
    </w:p>
    <w:p w14:paraId="52CD6F21" w14:textId="77777777" w:rsidR="00DA5E80" w:rsidRDefault="005B51E6">
      <w:pPr>
        <w:pStyle w:val="Standard"/>
        <w:numPr>
          <w:ilvl w:val="0"/>
          <w:numId w:val="2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Procjenjivanje zdravstvenog statusa djeteta i potreba djeteta za odgovarajućim njegom i skrbi te individualnim potrebama u zdravlju</w:t>
      </w:r>
    </w:p>
    <w:p w14:paraId="2E2D1CF5" w14:textId="77777777" w:rsidR="00DA5E80" w:rsidRDefault="005B51E6">
      <w:pPr>
        <w:pStyle w:val="Standard"/>
        <w:numPr>
          <w:ilvl w:val="0"/>
          <w:numId w:val="2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Informiranje o djeci s poteškoćama u razvoju</w:t>
      </w:r>
    </w:p>
    <w:p w14:paraId="13BC9FEC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Jačanje partnerskih odnosa s roditeljima u svrhu što kvalitetnije razmjene informacija zdravstvenom stanju djeteta</w:t>
      </w:r>
    </w:p>
    <w:p w14:paraId="464FEE0F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Informiranje odgojitelja o zdravstvenom stanju novog djeteta i individualnim potrebama u zdravlju</w:t>
      </w:r>
    </w:p>
    <w:p w14:paraId="036CA0AD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Prikupljanje zdravstvene dokumentacije</w:t>
      </w:r>
    </w:p>
    <w:p w14:paraId="795CBD8C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Obavljanje inicijalnog razgovora s roditeljima uz prisutnost djeteta</w:t>
      </w:r>
    </w:p>
    <w:p w14:paraId="75E0A69B" w14:textId="77777777" w:rsidR="00DA5E80" w:rsidRDefault="00DA5E80">
      <w:pPr>
        <w:pStyle w:val="Standard"/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664872A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Identifikacija djece s teškoćama u razvoju</w:t>
      </w:r>
    </w:p>
    <w:p w14:paraId="19A21DA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U odnosu na djecu s teškoćama u razvoju postavljamo si nekoliko zadaća:</w:t>
      </w:r>
    </w:p>
    <w:p w14:paraId="7B58E091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Identifikacija djece na osnovu inicijalnih razgovora s roditeljima</w:t>
      </w:r>
    </w:p>
    <w:p w14:paraId="1BAC0467" w14:textId="77777777" w:rsidR="00DA5E80" w:rsidRDefault="005B51E6">
      <w:pPr>
        <w:pStyle w:val="Standard"/>
        <w:numPr>
          <w:ilvl w:val="1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na osnovu medicinske dokumentacije ili mišljenja iz specijalizirane ustanove</w:t>
      </w:r>
    </w:p>
    <w:p w14:paraId="3131A249" w14:textId="77777777" w:rsidR="00DA5E80" w:rsidRDefault="005B51E6">
      <w:pPr>
        <w:pStyle w:val="Standard"/>
        <w:numPr>
          <w:ilvl w:val="1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na osnovu zapažanja odgojnih radnika</w:t>
      </w:r>
    </w:p>
    <w:p w14:paraId="582B8D34" w14:textId="77777777" w:rsidR="00DA5E80" w:rsidRDefault="005B51E6">
      <w:pPr>
        <w:pStyle w:val="Standard"/>
        <w:numPr>
          <w:ilvl w:val="1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na osnovu ispunjenog upitnika odgojnih djelatnica i roditelja</w:t>
      </w:r>
    </w:p>
    <w:p w14:paraId="19D4F70F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Opservacija djece s poteškoćama u razvoju u odgojnoj skupini</w:t>
      </w:r>
    </w:p>
    <w:p w14:paraId="1A16B4E5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Upućivanje na dijagnostiku i tretman u odgovarajuće specijalizirane ustanove</w:t>
      </w:r>
    </w:p>
    <w:p w14:paraId="742682BD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Upućivanje na Komisiju za utvrđivanje vrste i stupnja oštećenja</w:t>
      </w:r>
    </w:p>
    <w:p w14:paraId="04728CCB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Senzibiliziranje vrtića i šire zajednice na djecu s teškoćama u razvoju</w:t>
      </w:r>
    </w:p>
    <w:p w14:paraId="398FEC3D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Poticanje fleksibilnosti, etičnosti, solidarnosti i tolerancije djeteta u interakciji i komunikaciji</w:t>
      </w:r>
    </w:p>
    <w:p w14:paraId="6166A53E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Stvaranje atmosfere vrtića kao mjesta cjelovitog razvoja, odgoja i obrazovanja djeteta, s pristupom djetetu kao cjelovitom biću</w:t>
      </w:r>
    </w:p>
    <w:p w14:paraId="39DE277F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Edukacija i senzibiliziranje odgojitelja za proces prepoznavanja poteškoća u razvoju</w:t>
      </w:r>
    </w:p>
    <w:p w14:paraId="1A9E032A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Intenziviranje suradnje odgojitelja, roditelja i stručnih suradnika na primjenu</w:t>
      </w:r>
    </w:p>
    <w:p w14:paraId="3AEC156F" w14:textId="77777777" w:rsidR="00DA5E80" w:rsidRDefault="005B51E6">
      <w:pPr>
        <w:pStyle w:val="Standard"/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adekvatnih odgojnih i terapijskih postupaka</w:t>
      </w:r>
    </w:p>
    <w:p w14:paraId="0DFF1F7D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Praćenje i dokumentiranje napredovanja djeteta</w:t>
      </w:r>
    </w:p>
    <w:p w14:paraId="0F67C1ED" w14:textId="77777777" w:rsidR="00DA5E80" w:rsidRDefault="00DA5E80">
      <w:pPr>
        <w:pStyle w:val="Standard"/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874777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Planiranje pravilne prehrane –zdrava hrana</w:t>
      </w:r>
    </w:p>
    <w:p w14:paraId="52CD53B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U cilju pojačavanja zdravstvenog odgoja u svezi s pravilnom prehranom postavili smo si sljedeće zadaće:</w:t>
      </w:r>
    </w:p>
    <w:p w14:paraId="2A11186D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Podrška djetetu u usvajanju zdravog načina života iz područja prehrane</w:t>
      </w:r>
    </w:p>
    <w:p w14:paraId="6CE2E6FC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Podržavanje djetetove samostalnosti, slobode izbora i uključenost u osnovnim situacijama prehrane</w:t>
      </w:r>
    </w:p>
    <w:p w14:paraId="57C44622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Intenziviranje rada na razvijanju zdravstvene kulture</w:t>
      </w:r>
    </w:p>
    <w:p w14:paraId="1FC37878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Proširiti djetetovo znanje o zdravoj prehrani</w:t>
      </w:r>
    </w:p>
    <w:p w14:paraId="28F15F93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Osvješćivanje djeteta o važnosti brige iz područja prehrane kao i o različitosti konzumacija obroka</w:t>
      </w:r>
    </w:p>
    <w:p w14:paraId="4EEC44EC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Skrb za djecu s posebnim potrebama u prehrani- dijabetes, celijakija i razne alergije na prehranu</w:t>
      </w:r>
    </w:p>
    <w:p w14:paraId="591CE641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Antropometrijsko mjerenje djece dva puta u pedagoškoj godini</w:t>
      </w:r>
    </w:p>
    <w:p w14:paraId="44BA2142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Zdravstveni odgoj djece o važnosti zdrave prehrane i tjelesne aktivnosti, usvajanje higijenskih navika</w:t>
      </w:r>
    </w:p>
    <w:p w14:paraId="339AAC0E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Provođenje higijene kod djece i odraslih u vrijeme podjele i konzumiranja hrane</w:t>
      </w:r>
    </w:p>
    <w:p w14:paraId="4FC76F13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Poštivanje preporučenog dnevnog unosa energije i hranjivih tvari, vitamina 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mineralnih tvari kao i preporučene vrste hrane i jela po obrocima u dnevnim i tjednim jelovnicima</w:t>
      </w:r>
    </w:p>
    <w:p w14:paraId="30FD0B83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Mjesečno planiranje jelovnika sukladno uzrastu djece, godišnjem dobu, blagdanima, navikama, individualnim potrebama djeteta</w:t>
      </w:r>
    </w:p>
    <w:p w14:paraId="76AF71BC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Edukacija i stručna pomoć roditeljima u zaštiti djetetova zdravlja vezana uz prehranu</w:t>
      </w:r>
    </w:p>
    <w:p w14:paraId="43AB2EA2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Promoviranje zdravih stilova života i značaja roditeljskog modela u razvoju zdravstvene kulture djece</w:t>
      </w:r>
    </w:p>
    <w:p w14:paraId="1928E814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Upoznavanje roditelja o prehrambenim standardima prehrane djece u dječjem vrtiću – jelovnici i normativi</w:t>
      </w:r>
    </w:p>
    <w:p w14:paraId="515BF7F8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Individualni razgovori s roditeljima djece koja imaju posebne prehrambene navike i zdravstvene teškoće</w:t>
      </w:r>
    </w:p>
    <w:p w14:paraId="5044C17B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Suradnja s pedijatrima i stomatolozima</w:t>
      </w:r>
    </w:p>
    <w:p w14:paraId="78BF6419" w14:textId="77777777" w:rsidR="00DA5E80" w:rsidRDefault="00DA5E80">
      <w:pPr>
        <w:pStyle w:val="Standard"/>
        <w:spacing w:before="100" w:after="10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16FF9CF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Skrb o dnevnom ritmu djeteta i svakodnevni boravak na otvorenom</w:t>
      </w:r>
    </w:p>
    <w:p w14:paraId="1FCF553D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Primjećivanje stvarnih potreba djece putem inicijalnih razgovora, praćenje, anketa</w:t>
      </w:r>
    </w:p>
    <w:p w14:paraId="7005D33C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Osiguravanje uvjeta za pravovremeno zadovoljavanje potreba djece u odnosu na hranu, san, fiziološke potrebe, boravak na zraku</w:t>
      </w:r>
    </w:p>
    <w:p w14:paraId="2A8588FA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Izmjena dnevnih aktivnosti i prilagođavanje dnevnog ritma uvažavajući potrebe djece</w:t>
      </w:r>
    </w:p>
    <w:p w14:paraId="5FE4B31D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Promicanje zdravih stilova života djece što duljim boravkom na otvorenom</w:t>
      </w:r>
    </w:p>
    <w:p w14:paraId="63B846A2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Poticanje djeteta na osvješćivanje važnosti svakodnevnog vježbanja i tjelesnih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aktivnosti za zdravlje, rast i razvoj</w:t>
      </w:r>
    </w:p>
    <w:p w14:paraId="2F7AB2A8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Poticanje na stvaranje navika zdravog života i prevencija rizičnih ponašanja</w:t>
      </w:r>
    </w:p>
    <w:p w14:paraId="1124AFE6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Stvaranje sigurnog, primjerenog i poticajnog okruženja za boravak djece na otvorenom</w:t>
      </w:r>
    </w:p>
    <w:p w14:paraId="477CCE5D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Poticanje cjelovitog razvoja djeteta tijekom boravka na otvorenom</w:t>
      </w:r>
    </w:p>
    <w:p w14:paraId="1A05AE63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Informiranje roditelja o važnosti boravka na otvorenom za zdravlje i razvoj djeteta</w:t>
      </w:r>
    </w:p>
    <w:p w14:paraId="7FA77DF5" w14:textId="77777777" w:rsidR="00DA5E80" w:rsidRDefault="00DA5E80">
      <w:pPr>
        <w:pStyle w:val="Standard"/>
        <w:spacing w:before="100" w:after="10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79811AB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Plan provođenja sanitarno higijenskog održavanja vrtića</w:t>
      </w:r>
    </w:p>
    <w:p w14:paraId="7FEABC1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 ciljem prevencije i smanjenja rizika od potencijalno opasnih situacija za očuvanje tjelesnog i mentalnog zdravlja djeteta postavili smo si sljedeće zadaće:</w:t>
      </w:r>
    </w:p>
    <w:p w14:paraId="6B3E9891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Dezinfekciju i deratizaciju objekata provoditi prema potrebi i sklopljenom ugovoru</w:t>
      </w:r>
    </w:p>
    <w:p w14:paraId="5B6FE730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Svakodnevno održavanje higijene unutarnjeg prostora i prostora vanjskih površina</w:t>
      </w:r>
    </w:p>
    <w:p w14:paraId="6F0507A8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Nošenje zaštitne odjeće i obuće</w:t>
      </w:r>
    </w:p>
    <w:p w14:paraId="2F03B576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Evidencija o periodičnim zdravstvenim pregledima</w:t>
      </w:r>
    </w:p>
    <w:p w14:paraId="3C554C67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Praćenje epidemijske situacije</w:t>
      </w:r>
    </w:p>
    <w:p w14:paraId="2F60F1C5" w14:textId="77777777" w:rsidR="00DA5E80" w:rsidRDefault="005B51E6">
      <w:pPr>
        <w:pStyle w:val="Standard"/>
        <w:numPr>
          <w:ilvl w:val="0"/>
          <w:numId w:val="2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Upućivanje roditelja na pravilno provođenje higijene djeteta te osamostaljivanje u uspostavljanju higijenskih navika</w:t>
      </w:r>
    </w:p>
    <w:p w14:paraId="3527F10D" w14:textId="77777777" w:rsidR="00DA5E80" w:rsidRDefault="005B51E6">
      <w:pPr>
        <w:pStyle w:val="Standard"/>
        <w:numPr>
          <w:ilvl w:val="0"/>
          <w:numId w:val="2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Upućivanje na pedagoško osmišljavanje i integriranje sadržaja zdravstvenog odgoja u planove odgojno - obrazovnog rada</w:t>
      </w:r>
    </w:p>
    <w:p w14:paraId="58575B6F" w14:textId="77777777" w:rsidR="00DA5E80" w:rsidRDefault="005B51E6">
      <w:pPr>
        <w:pStyle w:val="Standard"/>
        <w:numPr>
          <w:ilvl w:val="0"/>
          <w:numId w:val="3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Praćenje osobne higijene i njega djeteta</w:t>
      </w:r>
    </w:p>
    <w:p w14:paraId="2A5B97C1" w14:textId="77777777" w:rsidR="00DA5E80" w:rsidRDefault="005B51E6">
      <w:pPr>
        <w:pStyle w:val="Standard"/>
        <w:numPr>
          <w:ilvl w:val="0"/>
          <w:numId w:val="3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Ispunjavanje uvjeta HACCP programa u prehrani</w:t>
      </w:r>
    </w:p>
    <w:p w14:paraId="16D98635" w14:textId="77777777" w:rsidR="00DA5E80" w:rsidRDefault="005B51E6">
      <w:pPr>
        <w:pStyle w:val="Standard"/>
        <w:numPr>
          <w:ilvl w:val="0"/>
          <w:numId w:val="3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Provođenje mjera prevencije od zaraznih bolesti tijekom zajedničkog boravka kao i higijensko-epidemiološki nadzor nad higijenskim stanjem</w:t>
      </w:r>
    </w:p>
    <w:p w14:paraId="31FE507C" w14:textId="77777777" w:rsidR="00DA5E80" w:rsidRDefault="005B51E6">
      <w:pPr>
        <w:pStyle w:val="Standard"/>
        <w:numPr>
          <w:ilvl w:val="0"/>
          <w:numId w:val="3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Povećanje duljine trajanja boravka na otvorenom</w:t>
      </w:r>
    </w:p>
    <w:p w14:paraId="0462657D" w14:textId="77777777" w:rsidR="00DA5E80" w:rsidRDefault="005B51E6">
      <w:pPr>
        <w:pStyle w:val="Standard"/>
        <w:numPr>
          <w:ilvl w:val="0"/>
          <w:numId w:val="3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Ispunjavanje uvjeta smještaja (čisti prostor i pribor, spavanje na određenoj daljini, znakovi za posteljinu, redovito provjetravanje prostorija, ispravna dispozicija krutog otpada, pranje i dezinficiranje igračaka)</w:t>
      </w:r>
    </w:p>
    <w:p w14:paraId="4DDC27FA" w14:textId="77777777" w:rsidR="00DA5E80" w:rsidRDefault="005B51E6">
      <w:pPr>
        <w:pStyle w:val="Standard"/>
        <w:numPr>
          <w:ilvl w:val="0"/>
          <w:numId w:val="3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Osiguravanje dovoljne količine sredstava za opću higijenu djece</w:t>
      </w:r>
    </w:p>
    <w:p w14:paraId="11F68B2C" w14:textId="77777777" w:rsidR="00DA5E80" w:rsidRDefault="005B51E6">
      <w:pPr>
        <w:pStyle w:val="Standard"/>
        <w:numPr>
          <w:ilvl w:val="0"/>
          <w:numId w:val="3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Osiguravanje čistoće okoliša dječjeg vrtića</w:t>
      </w:r>
    </w:p>
    <w:p w14:paraId="3A45D94C" w14:textId="77777777" w:rsidR="00DA5E80" w:rsidRDefault="005B51E6">
      <w:pPr>
        <w:pStyle w:val="Standard"/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4AE08EF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lastRenderedPageBreak/>
        <w:t>5. ODGOJNO-OBRAZOVNI RAD</w:t>
      </w:r>
    </w:p>
    <w:p w14:paraId="439987E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Odgojno-obrazovni rad Dječjeg vrtića Vojnić u pedagoškoj godini 2026./2027. temeljit će se na cjelovitom pristupu razvoju djeteta, uz uvažavanje njegovih individualnih potreba, interesa, sposobnosti i mogućnosti. U središtu odgojno-obrazovnog procesa bit će dijete kao aktivan sudionik vlastitog razvoja i usvajanja, kojemu će se osiguravati poticajno, sigurno i podržavajuće okruženje za stjecanje iskustava kroz igru, istraživanje, praktično djelovanje, stvaralaštvo i interakciju s drugima.</w:t>
      </w:r>
    </w:p>
    <w:p w14:paraId="73FE680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Odgojno-obrazovni rad planirat će se i provoditi u skladu s razvojnim potrebama djece te načelima individualizacije, inkluzije i poštivanja različitosti. Posebna će se pozornost posvetiti stvaranju ozračja prihvaćanja, sigurnosti, suradnje i međusobnog uvažavanja, u kojem će svako dijete imati mogućnost razvijati svoje potencijale vlastitim tempom. U radu će se povezivati različita područja djetetova razvoja – emocionalno, socijalno, spoznajno, tjelesno i stvaralačko – polazeći od spoznaje da se razvoj djeteta odvija cjelovito i međusobno povezano.</w:t>
      </w:r>
    </w:p>
    <w:p w14:paraId="01EAA619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1F2CBCD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Ekološki odgoj i održivi razvoj</w:t>
      </w:r>
    </w:p>
    <w:p w14:paraId="7A812C3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pedagoškoj godini nastavit će se sustavno razvijati ekološka osviještenost i odgovoran odnos prema prirodi i okolišu. Kao Eko vrtić, Dječji vrtić Vojnić nastavit će nadograđivati aktivnosti usmjerene na razvoj ekoloških navika i vrijednosti kod djece, zaposlenika i obitelji.</w:t>
      </w:r>
    </w:p>
    <w:p w14:paraId="488A72C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Planirat će se aktivnosti povezane s očuvanjem prirode, pravilnim razvrstavanjem otpada, recikliranjem i ponovnom uporabom materijala, štednjom vode i energije, sadnjom i njegovanjem biljaka, uređenjem vrta te kompostiranjem. Posebna će se pozornost posvetiti usvajanju kroz neposredno iskustvo i boravak u prirodi, kako bi djeca razvijala osjećaj odgovornosti, pripadnosti i brige za vlastito životno okruženje.</w:t>
      </w:r>
    </w:p>
    <w:p w14:paraId="02612D4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provedbu ekoloških aktivnosti uključivat će se roditelji i lokalna zajednica, čime će se dodatno poticati zajedničko djelovanje i povezivanje vrtića s lokalnim okruženjem.</w:t>
      </w:r>
    </w:p>
    <w:p w14:paraId="6511F9F7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DAF7363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Digitalne, istraživačke i sportske aktivnosti</w:t>
      </w:r>
    </w:p>
    <w:p w14:paraId="4EEA9B1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 xml:space="preserve">Odgojno-obrazovni rad obogatit će se sadržajima iz područja digitalnog i informatičkog odgoja, primjerenima dobi i razvojnim mogućnostima djece. Kroz korištenje primjerenih digitalnih alata i uređaja djeca će se postupno upoznavati s mogućnostima tehnologije, razvijati </w:t>
      </w:r>
      <w:r>
        <w:rPr>
          <w:rFonts w:ascii="Times New Roman" w:eastAsia="Times New Roman" w:hAnsi="Times New Roman"/>
          <w:sz w:val="24"/>
          <w:szCs w:val="24"/>
        </w:rPr>
        <w:lastRenderedPageBreak/>
        <w:t>osnovne digitalne kompetencije te usvajati o odgovornom i sigurnom korištenju digitalnih sadržaja.</w:t>
      </w:r>
    </w:p>
    <w:p w14:paraId="194BCFF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će se pozornost posvetiti istraživačkim i STEM aktivnostima, kojima će se poticati dječja znatiželja, postavljanje pitanja, opažanje, eksperimentiranje, zaključivanje i rješavanje problema. Aktivnosti će se planirati tako da djeca kroz praktično iskustvo i igru aktivno sudjeluju u procesu usvajanja.</w:t>
      </w:r>
    </w:p>
    <w:p w14:paraId="0C76FD9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području tjelesnog i zdravstvenog odgoja planirat će se raznovrsne sportske i tjelesne aktivnosti usmjerene na razvoj krupne i fine motorike, koordinacije, ravnoteže, snage, izdržljivosti i spretnosti. Posebno će se poticati svakodnevni boravak i kretanje na otvorenom.</w:t>
      </w:r>
    </w:p>
    <w:p w14:paraId="4BEA89A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 suradnji s lokalnim sportskim partnerima planira se nastavak aktivnosti povezanih s tenisom, kao kvalitetnim oblikom poticanja motoričkog razvoja, koordinacije, tjelesne aktivnosti i razvoja pozitivnog odnosa prema sportu i zdravim životnim navikama.</w:t>
      </w:r>
    </w:p>
    <w:p w14:paraId="7FAFADAC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11A68FCE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Program predškole</w:t>
      </w:r>
    </w:p>
    <w:p w14:paraId="3DE7901A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Program predškole provodit će se u poslijepodnevnom terminu, kao zasebno organizirani program namijenjen djeci u godini prije polaska u osnovnu školu koja nisu uključena u redoviti program vrtića.</w:t>
      </w:r>
    </w:p>
    <w:p w14:paraId="77900D1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Program će biti usmjeren na razvoj kompetencija potrebnih za uspješno uključivanje djeteta u osnovnoškolski sustav, uz uvažavanje individualnih sposobnosti, interesa i razvojnih mogućnosti svakog djeteta.</w:t>
      </w:r>
    </w:p>
    <w:p w14:paraId="6C53D8F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Sadržaji programa predškole obuhvaćat će poticanje razvoja komunikacijskih, socijalnih, emocionalnih, spoznajnih i motoričkih kompetencija, razvoj samostalnosti, odgovornosti, pažnje i koncentracije te stjecanje iskustava i vještina potrebnih za uspješan prijelaz u školu.</w:t>
      </w:r>
    </w:p>
    <w:p w14:paraId="67B6736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pozornost posvetit će se usvajanju kroz igru, istraživanje, razgovor, praktične aktivnosti i iskustveno usvajanje. Planiranje, provedba i praćenje programa predškole odvijat će se u skladu s važećim propisima i smjernicama nadležnog Ministarstva.</w:t>
      </w:r>
    </w:p>
    <w:p w14:paraId="5D775A17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46C80C5B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Socio-emocionalni razvoj i senzorne aktivnosti</w:t>
      </w:r>
    </w:p>
    <w:p w14:paraId="038EDD66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 xml:space="preserve">Tijekom pedagoške godine kontinuirano će se raditi na razvoju emocionalnih kompetencija, samoregulacije i socijalnih vještina. Kroz svakodnevne situacije, igru i odnose s </w:t>
      </w:r>
      <w:r>
        <w:rPr>
          <w:rFonts w:ascii="Times New Roman" w:eastAsia="Times New Roman" w:hAnsi="Times New Roman"/>
          <w:sz w:val="24"/>
          <w:szCs w:val="24"/>
        </w:rPr>
        <w:lastRenderedPageBreak/>
        <w:t>drugom djecom i odraslima poticat će se razvoj empatije, međusobnog uvažavanja, suradnje, rješavanja sukoba i primjerenog izražavanja emocija.</w:t>
      </w:r>
    </w:p>
    <w:p w14:paraId="1AD0397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će se pozornost posvetiti razvoju dječje samostalnosti, samopouzdanja i osjećaja kompetentnosti te stvaranju emocionalno sigurnog okruženja u kojem će dijete moći slobodno izraziti svoje potrebe, osjećaje i mišljenje.</w:t>
      </w:r>
    </w:p>
    <w:p w14:paraId="413978E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Planirat će se i različite senzorne aktivnosti kojima će se poticati razvoj osjetilne percepcije, pažnje, koncentracije, koordinacije i svijesti o vlastitom tijelu. Senzorni sadržaji prilagođavat će se individualnim potrebama i mogućnostima djece te će se, prema potrebi, koristiti kao podrška djeci koja imaju specifične razvojne ili senzorne potrebe.</w:t>
      </w:r>
    </w:p>
    <w:p w14:paraId="54DFF442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EAA669D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s roditeljima i lokalnom zajednicom</w:t>
      </w:r>
    </w:p>
    <w:p w14:paraId="5A2F585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Kvalitetan odgojno-obrazovni rad temeljit će se na partnerskom odnosu s roditeljima, uz otvorenu komunikaciju, međusobno povjerenje i uvažavanje. Roditelji će se uključivati u život i rad vrtića kroz individualne razgovore, roditeljske sastanke, radionice, zajedničke aktivnosti, projekte i druga događanja.</w:t>
      </w:r>
    </w:p>
    <w:p w14:paraId="655C1FF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će se pozornost posvetiti pravodobnoj razmjeni informacija o razvoju i potrebama djeteta te zajedničkom pronalaženju odgovarajućih načina podrške djetetu.</w:t>
      </w:r>
    </w:p>
    <w:p w14:paraId="1A4379A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Nastavit će se razvijati suradnja s lokalnom zajednicom, ustanovama, udrugama i drugim partnerima, osobito u realizaciji sportskih, ekoloških, kulturnih, zdravstvenih i drugih aktivnosti koje pridonose obogaćivanju života i rada vrtića.</w:t>
      </w:r>
    </w:p>
    <w:p w14:paraId="299F18F2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578CB981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Stručno usavršavanje i unapređivanje odgojno-obrazovne prakse</w:t>
      </w:r>
    </w:p>
    <w:p w14:paraId="4CB56F8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pedagoškoj godini nastavit će se sustavno poticati profesionalni razvoj odgojitelja i ostalih djelatnika kroz individualno i kolektivno stručno usavršavanje, razmjenu iskustava, timski rad, praćenje suvremenih spoznaja te refleksiju vlastite odgojno-obrazovne prakse.</w:t>
      </w:r>
    </w:p>
    <w:p w14:paraId="6784EDA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će se pozornost usmjeriti na teme povezane s individualizacijom i inkluzijom, socio-emocionalnim razvojem djece, razvojem govora i komunikacije, senzornim potrebama djece, digitalnim kompetencijama, održivim razvojem te suvremenim metodama i oblicima rada.</w:t>
      </w:r>
    </w:p>
    <w:p w14:paraId="719D13E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Cilj planiranih aktivnosti jest kontinuirano unapređivanje kvalitete odgojno-obrazovne prakse i stvaranje uvjeta u kojima će svako dijete imati mogućnost razvijati svoje potencijale, stjecati nova iskustva, osjećati se prihvaćeno i sigurno te razvijati kompetencije potrebne za uspješno uključivanje u širu društvenu zajednicu i cjeloživotno učenje.</w:t>
      </w:r>
    </w:p>
    <w:p w14:paraId="034D0D1B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3DFC7D9B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Redoviti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9-satni program</w:t>
      </w:r>
    </w:p>
    <w:p w14:paraId="1A6B710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Dječji vrtić Vojnić u pedagoškoj godini 2026./2027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planira provoditi redoviti 9-satni program u tri odgojno-obrazovne skupine: jasličkoj skupini za djecu od navršenih 12 mjeseci do 3 godine života, mješovitoj skupini za djecu u dobi od 3 do 6 godina te mješovitoj skupini djece u godini od 4 godine do polaska u osnovnu školu.</w:t>
      </w:r>
    </w:p>
    <w:p w14:paraId="26DB586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Redoviti program trajat će devet sati dnevno, a njegova organizacija i provedba temeljit će se na važećim zakonskim i podzakonskim propisima, Državnom pedagoškom standardu predškolskog odgoja i naobrazbe, Nacionalnom kurikulumu za rani i predškolski odgoj i obrazovanje te Kurikulumu Dječjeg vrtića Vojnić.</w:t>
      </w:r>
    </w:p>
    <w:p w14:paraId="47DC53B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Polazište odgojno-obrazovnog rada bit će dijete kao aktivan sudionik vlastitog razvoja i usvajanja. Program će se planirati i provoditi u skladu s individualnim razvojnim potrebama, interesima, mogućnostima i iskustvima djece, uz poštivanje njihovog individualnog ritma razvoja.</w:t>
      </w:r>
    </w:p>
    <w:p w14:paraId="6A8498E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Cilj redovitog programa je stvaranje sigurnog, poticajnog i podržavajućeg okruženja koje omogućuje cjelovit razvoj djeteta – tjelesni, spoznajni, emocionalni, socijalni i stvaralački. Posebna pozornost posvetit će se razvoju samostalnosti, pozitivne slike o sebi, osjećaja sigurnosti i pripadnosti te usvajanju temeljnih kompetencija važnih za daljnji razvoj i cjeloživotno učenje.</w:t>
      </w:r>
    </w:p>
    <w:p w14:paraId="7BEBA93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Odgojno-obrazovni rad temeljit će se na igri, istraživanju, iskustvenom usvajanju, praktičnom djelovanju i stvaralaštvu. Djeci će se omogućavati aktivno sudjelovanje u izboru i oblikovanju aktivnosti, izražavanje vlastitih ideja i interesa te slobodno istraživanje materijala i prostora.</w:t>
      </w:r>
    </w:p>
    <w:p w14:paraId="1AC6A8A0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Organizacija odgojno-obrazovnog rada</w:t>
      </w:r>
    </w:p>
    <w:p w14:paraId="523FC44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 xml:space="preserve">Dnevni ritam bit će organiziran fleksibilno, u skladu s dobi, potrebama i individualnim ritmom djece. Omogućavat će se ravnoteža između aktivnosti i odmora, strukturiranih i </w:t>
      </w:r>
      <w:r>
        <w:rPr>
          <w:rFonts w:ascii="Times New Roman" w:eastAsia="Times New Roman" w:hAnsi="Times New Roman"/>
          <w:sz w:val="24"/>
          <w:szCs w:val="24"/>
        </w:rPr>
        <w:lastRenderedPageBreak/>
        <w:t>nestrukturiranih aktivnosti, boravka u unutarnjem i vanjskom prostoru te individualnog i skupnog rada.</w:t>
      </w:r>
    </w:p>
    <w:p w14:paraId="735A0D44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Primjenjivat će se različiti oblici rada:</w:t>
      </w:r>
    </w:p>
    <w:p w14:paraId="60BBE75B" w14:textId="77777777" w:rsidR="00DA5E80" w:rsidRDefault="005B51E6">
      <w:pPr>
        <w:pStyle w:val="Standard"/>
        <w:numPr>
          <w:ilvl w:val="0"/>
          <w:numId w:val="3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individualni rad s djetetom;</w:t>
      </w:r>
    </w:p>
    <w:p w14:paraId="23A77F6D" w14:textId="77777777" w:rsidR="00DA5E80" w:rsidRDefault="005B51E6">
      <w:pPr>
        <w:pStyle w:val="Standard"/>
        <w:numPr>
          <w:ilvl w:val="0"/>
          <w:numId w:val="3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rad u paru;</w:t>
      </w:r>
    </w:p>
    <w:p w14:paraId="6BD04B9E" w14:textId="77777777" w:rsidR="00DA5E80" w:rsidRDefault="005B51E6">
      <w:pPr>
        <w:pStyle w:val="Standard"/>
        <w:numPr>
          <w:ilvl w:val="0"/>
          <w:numId w:val="3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rad u manjim skupinama;</w:t>
      </w:r>
    </w:p>
    <w:p w14:paraId="30F1D021" w14:textId="77777777" w:rsidR="00DA5E80" w:rsidRDefault="005B51E6">
      <w:pPr>
        <w:pStyle w:val="Standard"/>
        <w:numPr>
          <w:ilvl w:val="0"/>
          <w:numId w:val="3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rad s cijelom odgojno-obrazovnom skupinom.</w:t>
      </w:r>
    </w:p>
    <w:p w14:paraId="47CA52D6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planiranju aktivnosti polazit će se od aktualnih interesa i potreba djece, a prema potrebi će se provoditi tematski i projektni oblici rada. Primjenjivat će se istraživačke, problemske, iskustvene, praktične, kreativne i druge metode koje djeci omogućuju aktivno sudjelovanje i stjecanje iskustava.</w:t>
      </w:r>
    </w:p>
    <w:p w14:paraId="37D8B53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Odgojitelji će kontinuirano pratiti, dokumentirati i vrednovati razvoj i napredovanje djece te prema dobivenim spoznajama prilagođavati prostorne, materijalne i pedagoške uvjete rada.</w:t>
      </w:r>
    </w:p>
    <w:p w14:paraId="0FAC8773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Poticajno prostorno i materijalno okruženje</w:t>
      </w:r>
    </w:p>
    <w:p w14:paraId="68D50E6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Prostor odgojno-obrazovnih skupina organizirat će se tako da djeci omogućuje slobodu izbora, samostalnost, istraživanje i suradnju. Centri aktivnosti oblikovat će se i nadopunjavati prema potrebama i interesima djece, a uključivat će, prema mogućnostima prostora, likovni, konstruktivni, simbolički, istraživački, matematički, senzorno-motorički, jezično-komunikacijski i druge centre aktivnosti.</w:t>
      </w:r>
    </w:p>
    <w:p w14:paraId="50969E7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Materijali će biti djeci dostupni, primjereni njihovoj dobi i razvojnim mogućnostima te će poticati kreativnost, rješavanje problema, razvoj motorike, komunikacije, spoznajnih sposobnosti i socijalnih vještina.</w:t>
      </w:r>
    </w:p>
    <w:p w14:paraId="3D4B4B7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pozornost posvetit će se osiguravanju materijala za senzorne, istraživačke, konstruktivne i STEM aktivnost</w:t>
      </w:r>
      <w:r>
        <w:rPr>
          <w:rFonts w:ascii="Times New Roman" w:eastAsia="Times New Roman" w:hAnsi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/>
          <w:sz w:val="24"/>
          <w:szCs w:val="24"/>
        </w:rPr>
        <w:t>, kao i korištenju prirodnih, pedagoški oblikovanih i poticajnih materijala.</w:t>
      </w:r>
    </w:p>
    <w:p w14:paraId="0C9C2D6B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Zdravstveno-higijenske navike i briga o zdravlju</w:t>
      </w:r>
    </w:p>
    <w:p w14:paraId="5E87130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svakodnevnom radu nastavit će se razvijati i usvajati zdrave životne navike. Djecu će se poticati na samostalno obavljanje higijenskih aktivnosti, pravilno pranje ruku, brigu o osobnoj higijeni, pravilne prehrambene navike i kulturu ponašanja tijekom obroka.</w:t>
      </w:r>
    </w:p>
    <w:p w14:paraId="7EF1AD0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Obroci će se koristiti i kao prilika za razvoj samostalnosti, socijalnih vještina i usvajanje osnovnih spoznaja o zdravoj prehrani.</w:t>
      </w:r>
    </w:p>
    <w:p w14:paraId="47C0CE15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Tjelesni razvoj i boravak na otvorenom</w:t>
      </w:r>
    </w:p>
    <w:p w14:paraId="4AAEC98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Svakodnevno će se planirati aktivnosti kojima se zadovoljava dječja potreba za kretanjem i potiče razvoj krupne i fine motorike, koordinacije, ravnoteže, spretnosti, snage i izdržljivosti.</w:t>
      </w:r>
    </w:p>
    <w:p w14:paraId="2E7722D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će se pozornost posvetiti svakodnevnom boravku na otvorenom, gdje će se djeci omogućiti slobodna i organizirana igra, tjelesne aktivnosti, istraživanje prirode i različiti oblici iskustvenog usvajanja.</w:t>
      </w:r>
    </w:p>
    <w:p w14:paraId="2B7FFB7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 suradnji s lokalnim sportskim partnerima planirat će se i provedba aktivnosti povezanih s tenisom, čime će se dodatno poticati razvoj motoričkih sposobnosti i pozitivan odnos djece prema sportu i tjelesnom vježbanju.</w:t>
      </w:r>
    </w:p>
    <w:p w14:paraId="67DF56B4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Socio-emocionalni razvoj i odnosi među djecom</w:t>
      </w:r>
    </w:p>
    <w:p w14:paraId="7E0E19F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Poseban naglasak bit će na razvoju socio-emocionalnih kompetencija, samoregulacije, empatije, tolerancije i međusobnog poštovanja. Djecu će se poticati na prepoznavanje i izražavanje vlastitih emocija, razumijevanje emocija drugih, suradnju, dogovaranje i nenasilno rješavanje sukoba.</w:t>
      </w:r>
    </w:p>
    <w:p w14:paraId="7E0826F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 skupinama će se stvarati ozračje prihvaćanja, sigurnosti i međusobnog uvažavanja u kojem će svako dijete imati mogućnost izraziti svoje potrebe, osjećaje i mišljenje.</w:t>
      </w:r>
    </w:p>
    <w:p w14:paraId="19CC087C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Senzorne, istraživačke i digitalne aktivnosti</w:t>
      </w:r>
    </w:p>
    <w:p w14:paraId="436E316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skladu s razvojnim mogućnostima djece planirat će se različite senzorne aktivnosti kojima će se poticati razvoj osjetilne percepcije, pažnje, koncentracije, koordinacije i svijesti o vlastitom tijelu.</w:t>
      </w:r>
    </w:p>
    <w:p w14:paraId="756AD4C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Kroz istraživačke aktivnosti djecu će se poticati na postavljanje pitanja, opažanje, predviđanje, eksperimentiranje, uspoređivanje i donošenje zaključaka.</w:t>
      </w:r>
    </w:p>
    <w:p w14:paraId="1E728AC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 odgojno-obrazovni rad uključivat će se i primjereni sadržaji digitalnog i informatičkog odgoja. Djeca će se upoznavati s osnovnim mogućnostima digitalnih uređaja i edukativnih sadržaja, uz naglasak na sigurnom, odgovornom i svrhovitom korištenju tehnologije.</w:t>
      </w:r>
    </w:p>
    <w:p w14:paraId="2B42A0BA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361CCE65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0A26D5D5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Odmor i individualne potrebe djece</w:t>
      </w:r>
    </w:p>
    <w:p w14:paraId="0EE5F76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Dnevni ritam bit će prilagođen dobi i individualnim potrebama djece. Mlađoj djeci osigurat će se odgovarajući uvjeti za odmor i spavanje, dok će se djeci koja nemaju potrebu za spavanjem omogućiti mirne aktivnosti, poput slušanja priča, pregledavanja slikovnica, crtanja, društvenih i stolno-manipulativnih igara.</w:t>
      </w:r>
    </w:p>
    <w:p w14:paraId="275074D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 taj će se način osigurati poštivanje individualnih potreba i ritma svakog djeteta.</w:t>
      </w:r>
    </w:p>
    <w:p w14:paraId="549F612D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Suradnja s roditeljima</w:t>
      </w:r>
    </w:p>
    <w:p w14:paraId="015FEBF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Redoviti program temeljit će se na partnerskoj suradnji s roditeljima. Suradnja će se ostvarivati kroz svakodnevnu komunikaciju, individualne razgovore, roditeljske sastanke, radionice, zajedničke aktivnosti, projekte i druge oblike uključivanja roditelja u život i rad vrtića.</w:t>
      </w:r>
    </w:p>
    <w:p w14:paraId="57EC3CC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Posebna pozornost posvetit će se pravodobnoj razmjeni informacija o razvoju, potrebama i interesima djeteta te zajedničkom planiranju odgovarajućih oblika podrške.</w:t>
      </w:r>
    </w:p>
    <w:p w14:paraId="1CE51E54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1CC92EA5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30"/>
          <w:szCs w:val="30"/>
        </w:rPr>
        <w:t>Program predškole</w:t>
      </w:r>
    </w:p>
    <w:p w14:paraId="6D0F374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Program predškole u pedagoškoj godini 2026./2027. provodit će se kao zasebno organizirani program u poslijepodnevnom terminu, namijenjen djeci u godini prije polaska u osnovnu školu koja nisu obuhvaćena redovitim programom predškolskog odgoja.</w:t>
      </w:r>
    </w:p>
    <w:p w14:paraId="7BC84F4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Program će se provoditi u skladu s važećim propisima i Programom predškole, uz uvažavanje individualnih razvojnih potreba, sposobnosti, interesa i iskustava svakog djeteta.</w:t>
      </w:r>
    </w:p>
    <w:p w14:paraId="4E95F7F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Temeljni cilj programa je poticanje cjelovitog razvoja djeteta i razvoja kompetencija potrebnih za uspješan prijelaz iz predškolskog u osnovnoškolsko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okruženje. Program neće biti usmjeren na formalno usvajanje školskih sadržaja, već na stvaranje temelja za uspješno uključivanje djeteta u školu kroz igru, iskustveno usvajanje, istraživanje i različite praktične aktivnosti.</w:t>
      </w:r>
    </w:p>
    <w:p w14:paraId="6A576A5E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Razvojne zadaće programa predškole</w:t>
      </w:r>
    </w:p>
    <w:p w14:paraId="3698809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okviru programa predškole planirat će se aktivnosti usmjerene na:</w:t>
      </w:r>
    </w:p>
    <w:p w14:paraId="138A4F5E" w14:textId="77777777" w:rsidR="00DA5E80" w:rsidRDefault="005B51E6">
      <w:pPr>
        <w:pStyle w:val="Standard"/>
        <w:numPr>
          <w:ilvl w:val="0"/>
          <w:numId w:val="3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stvaranje sigurnog, poticajnog i prihvaćajućeg okruženja;</w:t>
      </w:r>
    </w:p>
    <w:p w14:paraId="3C137E33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pozitivne slike o sebi i samopouzdanja;</w:t>
      </w:r>
    </w:p>
    <w:p w14:paraId="52DD3515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samostalnosti i odgovornosti;</w:t>
      </w:r>
    </w:p>
    <w:p w14:paraId="0B4A3635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razvoj komunikacijskih i govorno-jezičnih kompetencija;</w:t>
      </w:r>
    </w:p>
    <w:p w14:paraId="390E3EFC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pažnje, koncentracije, pamćenja i mišljenja;</w:t>
      </w:r>
    </w:p>
    <w:p w14:paraId="72931812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poticanje znatiželje, istraživanja i logičkog zaključivanja;</w:t>
      </w:r>
    </w:p>
    <w:p w14:paraId="100F522B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početnih matematičkih i predčitalačkih kompetencija;</w:t>
      </w:r>
    </w:p>
    <w:p w14:paraId="36CFF731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kreativnosti i stvaralačkog izražavanja;</w:t>
      </w:r>
    </w:p>
    <w:p w14:paraId="634AD5C9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socijalnih vještina, empatije, tolerancije i suradnje;</w:t>
      </w:r>
    </w:p>
    <w:p w14:paraId="48F868B2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poticanje emocionalne stabilnosti i sposobnosti samoregulacije;</w:t>
      </w:r>
    </w:p>
    <w:p w14:paraId="7CD544FC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fine i krupne motorike;</w:t>
      </w:r>
    </w:p>
    <w:p w14:paraId="1CC46CF6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razvijanje radnih navika, ustrajnosti i odgovornosti;</w:t>
      </w:r>
    </w:p>
    <w:p w14:paraId="3694E51F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razvijanje pozitivnog odnosa prema učenju i školi;</w:t>
      </w:r>
    </w:p>
    <w:p w14:paraId="0926A23E" w14:textId="77777777" w:rsidR="00DA5E80" w:rsidRDefault="005B51E6">
      <w:pPr>
        <w:pStyle w:val="Standard"/>
        <w:numPr>
          <w:ilvl w:val="0"/>
          <w:numId w:val="3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osnaživanje djeteta za što uspješniji prijelaz u osnovnu školu.</w:t>
      </w:r>
    </w:p>
    <w:p w14:paraId="2A2ADF0B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Aktivnosti će se provoditi kroz igru, razgovor, priče, pokret, glazbu, likovno izražavanje, istraživanje, praktične aktivnosti, društvene igre, predmatematičke i predčitalačke aktivnosti te različite oblike suradničkog usvajanja.</w:t>
      </w:r>
    </w:p>
    <w:p w14:paraId="49BB7D84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Program će uključivati i iskustvene sadržaje izvan neposrednog prostora vrtića, poput posjeta knjižnici, kulturnim ustanovama, kazalištu, izleta i sudjelovanja u primjerenim događanjima u lokalnoj zajednici, u skladu s mogućnostima i planom rada.</w:t>
      </w:r>
    </w:p>
    <w:p w14:paraId="38CB069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Program predškole provodit će se u poslijepodnevnom terminu, a planiranje, provedbu i praćenje programa vodit će odgojiteljice prema važećim propisima, potrebama djece i planiranim sadržajima.</w:t>
      </w:r>
    </w:p>
    <w:p w14:paraId="5FC8E6A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Cjelokupni redoviti program i program predškole bit će usmjereni na stvaranje uvjeta u kojima će se svako dijete osjećati sigurno, prihvaćeno, kompetentno i potaknuto na aktivno sudjelovanje, uz poštivanje njegovih individualnih potreba i prava na cjelovit razvoj.</w:t>
      </w:r>
    </w:p>
    <w:p w14:paraId="43327E36" w14:textId="442FA929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73795964" w14:textId="116746D2" w:rsidR="008E552E" w:rsidRDefault="008E552E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2149292" w14:textId="2A47D24B" w:rsidR="008E552E" w:rsidRDefault="008E552E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205B4643" w14:textId="68A348F6" w:rsidR="008E552E" w:rsidRDefault="008E552E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5B32F04A" w14:textId="4C392870" w:rsidR="008E552E" w:rsidRDefault="008E552E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47D13D8F" w14:textId="77777777" w:rsidR="008E552E" w:rsidRDefault="008E552E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320AEC5" w14:textId="77777777" w:rsidR="00DA5E80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/>
          <w:sz w:val="28"/>
          <w:szCs w:val="28"/>
          <w:lang w:eastAsia="zh-CN" w:bidi="hi-IN"/>
        </w:rPr>
        <w:lastRenderedPageBreak/>
        <w:t>Obogaćivanje redovitog programa odgojno obrazovnog rada</w:t>
      </w:r>
    </w:p>
    <w:p w14:paraId="17DD642E" w14:textId="77777777" w:rsidR="00DA5E80" w:rsidRDefault="005B51E6">
      <w:pPr>
        <w:pStyle w:val="Standard"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Tablica 5: plan posjeta i izleta</w:t>
      </w:r>
    </w:p>
    <w:tbl>
      <w:tblPr>
        <w:tblW w:w="917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1"/>
        <w:gridCol w:w="992"/>
        <w:gridCol w:w="2126"/>
        <w:gridCol w:w="1985"/>
        <w:gridCol w:w="2551"/>
      </w:tblGrid>
      <w:tr w:rsidR="00DA5E80" w14:paraId="49FA1F14" w14:textId="77777777"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8FD6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31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EF85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POVODOM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B09B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SKUPINA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0639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GDJE</w:t>
            </w:r>
          </w:p>
        </w:tc>
      </w:tr>
      <w:tr w:rsidR="00DA5E80" w14:paraId="049AA80C" w14:textId="77777777">
        <w:tc>
          <w:tcPr>
            <w:tcW w:w="1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7201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RUJAN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662A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23.9.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794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PRVI DAN JESENI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37AE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DB44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5E618CF9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D7F25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37D6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28.9.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F369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MEĐUNARODNI DAN GLUHIH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DBB4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5B79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POSJET UDRUGE GLUHIH „UGINKŽ“ VRTIĆU</w:t>
            </w:r>
          </w:p>
        </w:tc>
      </w:tr>
      <w:tr w:rsidR="00DA5E80" w14:paraId="5D0D1E7A" w14:textId="77777777">
        <w:tc>
          <w:tcPr>
            <w:tcW w:w="1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1A3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LISTOPAD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D00E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MJ.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7A17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DJEČJI TJEDAN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A110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BCEE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2EF19EBB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70EC0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D33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BA07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„MAMA BUDI ZDRAVA“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6FE3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47FA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379FF603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331FF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1B0B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6503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MEĐUNARODNI DAN STARIJIH OSOBA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F92E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4D5E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POSJET STARAČKOM DOMU VOJNIĆ</w:t>
            </w:r>
          </w:p>
        </w:tc>
      </w:tr>
      <w:tr w:rsidR="00DA5E80" w14:paraId="38D35F36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D8FCF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2ACF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1BB5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„BIJELOG ŠTAPA“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C18D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2116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POSJET UDRUGE SLIJEPIH KA ŽUPANIJE</w:t>
            </w:r>
          </w:p>
        </w:tc>
      </w:tr>
      <w:tr w:rsidR="00DA5E80" w14:paraId="03C1D4E7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86194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41EC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D214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ČISTIH RUKU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2F6C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2743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SA ZDRAVSTVENOM VODITELJICOM (RADIONICA)</w:t>
            </w:r>
          </w:p>
        </w:tc>
      </w:tr>
      <w:tr w:rsidR="00DA5E80" w14:paraId="45CC8132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150E6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95D2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658B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 KRUHA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7026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42F0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0314D749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545B6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03C3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254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 KRAVATE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CE9D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3A24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4DF09CBB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3B10F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C665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ED6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KESTENIJADA I DAN JABUKA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4612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057A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 I DRUŽENJE S RODITELJIMA</w:t>
            </w:r>
          </w:p>
        </w:tc>
      </w:tr>
      <w:tr w:rsidR="00DA5E80" w14:paraId="73FB0C4B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988B4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E21E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783D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ŠTEDNJE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8CE2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9973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SKUPINE</w:t>
            </w:r>
          </w:p>
        </w:tc>
      </w:tr>
      <w:tr w:rsidR="00DA5E80" w14:paraId="126AB6A3" w14:textId="77777777">
        <w:tc>
          <w:tcPr>
            <w:tcW w:w="1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3881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STUDENI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7C08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1D86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IZUMITELJA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7D92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2C98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SKUPINE</w:t>
            </w:r>
          </w:p>
        </w:tc>
      </w:tr>
      <w:tr w:rsidR="00DA5E80" w14:paraId="06F0FE66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D363A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60C9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B53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 LJUBAZNOSTI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D562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EAF1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RAZINI OPĆINE</w:t>
            </w:r>
          </w:p>
        </w:tc>
      </w:tr>
      <w:tr w:rsidR="00DA5E80" w14:paraId="5389EE0D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C4321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82C0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E80C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 SJEĆANJA NA ŽRTVE DOMOVINSKOG RATA I DAN SJEĆANJA NA ŽRTVU VUKOVARA I ŠKABRNJE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F49F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4F28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VRTIĆA, PALJENJE LAMPIONA KOD SPOMENIKA</w:t>
            </w:r>
          </w:p>
        </w:tc>
      </w:tr>
      <w:tr w:rsidR="00DA5E80" w14:paraId="54BDC98B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E58F6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7D95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8CD5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MEĐUNARODNI DAN DJEČJIH PRAVA, SVJETSKI DAN DJETETA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994E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28B7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1046A881" w14:textId="77777777">
        <w:tc>
          <w:tcPr>
            <w:tcW w:w="1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9CDD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PROSINAC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B4E2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146B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VEČER MATEMATIKE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D41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1228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OBILJEŽAVANJE NA RAZINI VRTIĆA</w:t>
            </w:r>
          </w:p>
        </w:tc>
      </w:tr>
      <w:tr w:rsidR="00DA5E80" w14:paraId="211776E2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B2253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08C3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0E1F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SVETI NIKOLA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8CCF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BD99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0ABEC128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88DB3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0DE7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B41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PRVI DAN ZIME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4FB0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E250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OBILJEŽAVANJE NA RAZINI SKUPINA</w:t>
            </w:r>
          </w:p>
        </w:tc>
      </w:tr>
      <w:tr w:rsidR="00DA5E80" w14:paraId="222DA506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4BF92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62C0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459F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BADNJAK, BOŽIĆ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C4CF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0AF3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270FBB15" w14:textId="77777777"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08FD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SIJEČANJ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A77C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FD3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NOĆ MUZEJA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CCED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9265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42570086" w14:textId="77777777">
        <w:tc>
          <w:tcPr>
            <w:tcW w:w="1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8DD5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VELJAČA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00E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1A82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MAŠKARE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BE58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09F2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48B3F7F2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BEEAC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FF5BB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D815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86C9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3B0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KARNEVALSKA POVORKA</w:t>
            </w:r>
          </w:p>
        </w:tc>
      </w:tr>
      <w:tr w:rsidR="00DA5E80" w14:paraId="34A4FE35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BE38B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5232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14.2.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2C9A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VALENTINOVO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5C9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F106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1B7F27EF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91956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DC92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24.2. (zadnja srijeda u veljači)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B30B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 RUŽIČASTIH MAJICA – BORBA PROTIV VRŠNJAČKOG NASILJA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7C76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875E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3DEAA520" w14:textId="77777777">
        <w:tc>
          <w:tcPr>
            <w:tcW w:w="1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BC49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OŽUJAK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149E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19.3.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D826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OČEV DAN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1896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2282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SKUPINA, TATIJADA</w:t>
            </w:r>
          </w:p>
        </w:tc>
      </w:tr>
      <w:tr w:rsidR="00DA5E80" w14:paraId="49F2F83D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D915E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EADB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20.3.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A6AE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ORALNOG ZDRAVLJA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95E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9BC8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POSJET ZUBARU U DOMU ZDRAVLJA VOJNIĆ</w:t>
            </w:r>
          </w:p>
        </w:tc>
      </w:tr>
      <w:tr w:rsidR="00DA5E80" w14:paraId="705C5651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A0A8A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037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21.3.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8899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PRVI DAN PROLJEĆA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3BA9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98D3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1C6627D0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8569E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FA22C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D435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OSOBA S DOWN SINDROMOM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DDF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1EE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417040DA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20A44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092EB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10E6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ŠUMA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22E6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B0D0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3ED0C5AC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4CD94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F6D3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22.3.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0D7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VODA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AD3E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FB21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51971ED2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C27BB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D1F6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28.3.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99C0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USKRS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3F04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5493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7DAF44CF" w14:textId="77777777">
        <w:tc>
          <w:tcPr>
            <w:tcW w:w="1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6359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TRAVANJ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2600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EB8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TJEDAN ZDRAVLJA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6755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0CE1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7922C67C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FAE16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6699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EB44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DANI MEDIJSKE PISMENOSTI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03F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4141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3044177A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57C0E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50C6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A047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MEĐUNARODNI DAN DJEČJE KNJIGE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224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EC2C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 KNJIŽNICOM I ČITAONICOM VOJNIĆ</w:t>
            </w:r>
          </w:p>
        </w:tc>
      </w:tr>
      <w:tr w:rsidR="00DA5E80" w14:paraId="751D1325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57777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4E96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AA76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ZDRAVLJA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3E5F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B0C2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SURADNJA SA ZDRAVSTVENOM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VODITELJICOM, POSJET HITNE MEDICINSKE SLUŽBE</w:t>
            </w:r>
          </w:p>
        </w:tc>
      </w:tr>
      <w:tr w:rsidR="00DA5E80" w14:paraId="4B5B0055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46561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22CA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7EA99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FESTIVAL ZNANOSTI MUZZA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FA09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06C6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IZLET</w:t>
            </w:r>
          </w:p>
        </w:tc>
      </w:tr>
      <w:tr w:rsidR="00DA5E80" w14:paraId="15ED5C98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8AC25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0FD8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081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EKO TJEDAN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1873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BFE7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6B951CC1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5EC63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A828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D885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 PLANETE ZEMLJE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39C7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7341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45EDB3F4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D1B3D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AC83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F52F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DJEČJA BICIKLIJADA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E08D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72FB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 MUP KARLOVAC, EDUKACIJA ZA RODITELJE</w:t>
            </w:r>
          </w:p>
        </w:tc>
      </w:tr>
      <w:tr w:rsidR="00DA5E80" w14:paraId="5061CC71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D6DE2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D539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B9AB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PLESA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814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E0F6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</w:t>
            </w:r>
          </w:p>
        </w:tc>
      </w:tr>
      <w:tr w:rsidR="00DA5E80" w14:paraId="21027256" w14:textId="77777777">
        <w:tc>
          <w:tcPr>
            <w:tcW w:w="1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CE5B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SVIBANJ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5861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59CF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OLIMPIJSKI FESTIVAL DJEČJIH VRTIĆA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442B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0582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KARLOVAC</w:t>
            </w:r>
          </w:p>
        </w:tc>
      </w:tr>
      <w:tr w:rsidR="00DA5E80" w14:paraId="47A03016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207C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02DA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572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POSJET ŠKOLI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C94E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9752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 OŠ VOJNIĆ</w:t>
            </w:r>
          </w:p>
        </w:tc>
      </w:tr>
      <w:tr w:rsidR="00DA5E80" w14:paraId="2BCA5D6B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18A71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8F1B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D92BC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MEĐUNARODNI DAN VATROGASACA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2F1F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8748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 DVD-OM VOJNIĆ</w:t>
            </w:r>
          </w:p>
        </w:tc>
      </w:tr>
      <w:tr w:rsidR="00DA5E80" w14:paraId="0EAF37BA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A2B9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5464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719E5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MAJČIN DAN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92DD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FC40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  <w:tr w:rsidR="00DA5E80" w14:paraId="0B73127A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99A7B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85E9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09A2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MEĐUNARODNI DAN OBITELJI, DAN VRTIĆA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6639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A19F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VRTIĆA, DRUŽENJE S RODITELJIMA</w:t>
            </w:r>
          </w:p>
        </w:tc>
      </w:tr>
      <w:tr w:rsidR="00DA5E80" w14:paraId="43247355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89142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980F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67F51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ZAVRŠNA SVEČANOST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F27C3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5157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DOM KULTURE VOJNIĆ, DRUŽENJE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U DVORIŠTU VRTIĆA</w:t>
            </w:r>
          </w:p>
        </w:tc>
      </w:tr>
      <w:tr w:rsidR="00DA5E80" w14:paraId="181532FA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95134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D231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8E69A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 PČELA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37E5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25B4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 UDRUGOM PČELARA „KESTEN“, VOJNIĆ</w:t>
            </w:r>
          </w:p>
        </w:tc>
      </w:tr>
      <w:tr w:rsidR="00DA5E80" w14:paraId="6D0705D6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1556D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6D75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00CE7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SVJETSKI DAN ZA KULTURNU RAZNOLIKOST, DIJALOG I RAZVOJ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C028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3A8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 LOKLNIM KUDOM/SURADNJA S RODITELJIMA</w:t>
            </w:r>
          </w:p>
        </w:tc>
      </w:tr>
      <w:tr w:rsidR="00DA5E80" w14:paraId="6C694791" w14:textId="77777777">
        <w:tc>
          <w:tcPr>
            <w:tcW w:w="15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7D6CE" w14:textId="77777777" w:rsidR="00DA5E80" w:rsidRDefault="00DA5E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8849D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25.5.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4478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MEĐUNARODNI DAN SPORTA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36360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JAGODICE, CVJETIĆI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7FAB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 TENISKIM KLUBOM</w:t>
            </w:r>
          </w:p>
        </w:tc>
      </w:tr>
      <w:tr w:rsidR="00DA5E80" w14:paraId="5545ADB7" w14:textId="77777777"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B7BC4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LIPANJ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CBDE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21.6.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4F04B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PRVI DAN LJETA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355C6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 SKUPINE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E4F52" w14:textId="77777777" w:rsidR="00DA5E80" w:rsidRDefault="005B51E6">
            <w:pPr>
              <w:pStyle w:val="Standard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NA RAZINI SKUPINA</w:t>
            </w:r>
          </w:p>
        </w:tc>
      </w:tr>
    </w:tbl>
    <w:p w14:paraId="6D2636C5" w14:textId="77777777" w:rsidR="00DA5E80" w:rsidRDefault="00DA5E80">
      <w:pPr>
        <w:pStyle w:val="Standard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E1015FB" w14:textId="77777777" w:rsidR="00DA5E80" w:rsidRDefault="005B51E6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SURADNJA S KNJIŽNICOM I ČITAONICOM VOJNIĆ PREMA DOGOVORU</w:t>
      </w:r>
    </w:p>
    <w:p w14:paraId="7A28261B" w14:textId="77777777" w:rsidR="00DA5E80" w:rsidRDefault="005B51E6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IZLETI:</w:t>
      </w:r>
    </w:p>
    <w:p w14:paraId="714AD79C" w14:textId="77777777" w:rsidR="00DA5E80" w:rsidRDefault="005B51E6">
      <w:pPr>
        <w:pStyle w:val="ListParagraph"/>
        <w:numPr>
          <w:ilvl w:val="1"/>
          <w:numId w:val="3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FESTIVAL ZNANOSTI MUZZA, ZAGREB</w:t>
      </w:r>
    </w:p>
    <w:p w14:paraId="5F3E7AF9" w14:textId="77777777" w:rsidR="00DA5E80" w:rsidRDefault="005B51E6">
      <w:pPr>
        <w:pStyle w:val="ListParagraph"/>
        <w:numPr>
          <w:ilvl w:val="1"/>
          <w:numId w:val="3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CONTESSA, DRAGANIĆ</w:t>
      </w:r>
    </w:p>
    <w:p w14:paraId="7B0093AC" w14:textId="77777777" w:rsidR="00DA5E80" w:rsidRDefault="005B51E6">
      <w:pPr>
        <w:pStyle w:val="ListParagraph"/>
        <w:numPr>
          <w:ilvl w:val="1"/>
          <w:numId w:val="3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EKO FARMA „REPRO EKO“, VOLAVJE</w:t>
      </w:r>
    </w:p>
    <w:p w14:paraId="602E18EE" w14:textId="77777777" w:rsidR="00DA5E80" w:rsidRDefault="00DA5E80">
      <w:pPr>
        <w:pStyle w:val="ListParagraph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637F4E95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Praćenje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dokumentiranje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i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evaluacija</w:t>
      </w:r>
      <w:proofErr w:type="spellEnd"/>
    </w:p>
    <w:p w14:paraId="25F68817" w14:textId="41336DDE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Praćenje, dokumentiranje i evaluacija odgojno-obrazovnog rada predstavljat će važan dio planiranja i unapređivanja kvalitete rada Dječjeg vrtića Vojnić u pedagoškoj godini 2026./2027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Njihova će se svrha ogledati u kontinuiranom praćenju razvoja i potreba djece, promišljanju odgojno-obrazovne prakse te planiranju aktivnosti i postupaka koji odgovaraju stvarnim potrebama pojedinog djeteta i odgojno-obrazovne skupine.</w:t>
      </w:r>
    </w:p>
    <w:p w14:paraId="6D0AAC19" w14:textId="4D791BBD" w:rsidR="008E552E" w:rsidRDefault="008E552E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3A2A07CA" w14:textId="77777777" w:rsidR="008E552E" w:rsidRDefault="008E552E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7DCFABA6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Praćenje</w:t>
      </w:r>
    </w:p>
    <w:p w14:paraId="22F9029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djece provodit će se kontinuirano, sustavno i nenametljivo kroz svakodnevne situacije, igru, različite aktivnosti, rutinske situacije, interakcije s drugom djecom i odraslima te kroz dječje izražavanje i stvaralaštvo.</w:t>
      </w:r>
    </w:p>
    <w:p w14:paraId="45E4CA9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Promatrat će se i bilježiti različiti aspekti razvoja djeteta, uključujući:</w:t>
      </w:r>
    </w:p>
    <w:p w14:paraId="753D1975" w14:textId="77777777" w:rsidR="00DA5E80" w:rsidRDefault="005B51E6">
      <w:pPr>
        <w:pStyle w:val="Standard"/>
        <w:numPr>
          <w:ilvl w:val="0"/>
          <w:numId w:val="3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emocionalni i socijalni razvoj;</w:t>
      </w:r>
    </w:p>
    <w:p w14:paraId="4406A174" w14:textId="77777777" w:rsidR="00DA5E80" w:rsidRDefault="005B51E6">
      <w:pPr>
        <w:pStyle w:val="Standard"/>
        <w:numPr>
          <w:ilvl w:val="0"/>
          <w:numId w:val="3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govorno-jezični i komunikacijski razvoj;</w:t>
      </w:r>
    </w:p>
    <w:p w14:paraId="4D6CB409" w14:textId="77777777" w:rsidR="00DA5E80" w:rsidRDefault="005B51E6">
      <w:pPr>
        <w:pStyle w:val="Standard"/>
        <w:numPr>
          <w:ilvl w:val="0"/>
          <w:numId w:val="3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spoznajni razvoj;</w:t>
      </w:r>
    </w:p>
    <w:p w14:paraId="5E438F64" w14:textId="77777777" w:rsidR="00DA5E80" w:rsidRDefault="005B51E6">
      <w:pPr>
        <w:pStyle w:val="Standard"/>
        <w:numPr>
          <w:ilvl w:val="0"/>
          <w:numId w:val="3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tjelesni i motorički razvoj;</w:t>
      </w:r>
    </w:p>
    <w:p w14:paraId="60E0CC2A" w14:textId="77777777" w:rsidR="00DA5E80" w:rsidRDefault="005B51E6">
      <w:pPr>
        <w:pStyle w:val="Standard"/>
        <w:numPr>
          <w:ilvl w:val="0"/>
          <w:numId w:val="3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samostalnosti;</w:t>
      </w:r>
    </w:p>
    <w:p w14:paraId="2B05431F" w14:textId="77777777" w:rsidR="00DA5E80" w:rsidRDefault="005B51E6">
      <w:pPr>
        <w:pStyle w:val="Standard"/>
        <w:numPr>
          <w:ilvl w:val="0"/>
          <w:numId w:val="3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kreativnost i stvaralačko izražavanje;</w:t>
      </w:r>
    </w:p>
    <w:p w14:paraId="03ECCA44" w14:textId="77777777" w:rsidR="00DA5E80" w:rsidRDefault="005B51E6">
      <w:pPr>
        <w:pStyle w:val="Standard"/>
        <w:numPr>
          <w:ilvl w:val="0"/>
          <w:numId w:val="3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interese, potrebe i načine sudjelovanja djeteta u aktivnostima.</w:t>
      </w:r>
    </w:p>
    <w:p w14:paraId="2E18498D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Pri praćenju će se uvažavati individualne razlike među djecom, njihov razvojni tempo, sposobnosti, interesi i osobna iskustva. Dobivene spoznaje koristit će se za planiranje primjerenih poticaja, aktivnosti i oblika podrške.</w:t>
      </w:r>
    </w:p>
    <w:p w14:paraId="74CA7E8F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Dokumentiranje</w:t>
      </w:r>
    </w:p>
    <w:p w14:paraId="17663A1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Dokumentiranje odgojno-obrazovnog procesa provodit će se različitim oblicima i načinima, ovisno o potrebama djeteta, skupine i planiranim aktivnostima.</w:t>
      </w:r>
    </w:p>
    <w:p w14:paraId="47CEA3C6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Dokumentacija će obuhvaćati:</w:t>
      </w:r>
    </w:p>
    <w:p w14:paraId="5D6DB799" w14:textId="77777777" w:rsidR="00DA5E80" w:rsidRDefault="005B51E6">
      <w:pPr>
        <w:pStyle w:val="Standard"/>
        <w:numPr>
          <w:ilvl w:val="0"/>
          <w:numId w:val="3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bilješke o praćenju i promatranju djece;</w:t>
      </w:r>
    </w:p>
    <w:p w14:paraId="55294C29" w14:textId="77777777" w:rsidR="00DA5E80" w:rsidRDefault="005B51E6">
      <w:pPr>
        <w:pStyle w:val="Standard"/>
        <w:numPr>
          <w:ilvl w:val="0"/>
          <w:numId w:val="4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razvojne mape i portfolije djece;</w:t>
      </w:r>
    </w:p>
    <w:p w14:paraId="2C5BAA18" w14:textId="77777777" w:rsidR="00DA5E80" w:rsidRDefault="005B51E6">
      <w:pPr>
        <w:pStyle w:val="Standard"/>
        <w:numPr>
          <w:ilvl w:val="0"/>
          <w:numId w:val="4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dječje radove i uratke;</w:t>
      </w:r>
    </w:p>
    <w:p w14:paraId="53993575" w14:textId="77777777" w:rsidR="00DA5E80" w:rsidRDefault="005B51E6">
      <w:pPr>
        <w:pStyle w:val="Standard"/>
        <w:numPr>
          <w:ilvl w:val="0"/>
          <w:numId w:val="4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fotografije i drugu foto-dokumentaciju;</w:t>
      </w:r>
    </w:p>
    <w:p w14:paraId="37A4A212" w14:textId="77777777" w:rsidR="00DA5E80" w:rsidRDefault="005B51E6">
      <w:pPr>
        <w:pStyle w:val="Standard"/>
        <w:numPr>
          <w:ilvl w:val="0"/>
          <w:numId w:val="4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bilješke o dječjim izjavama, interesima i aktivnostima;</w:t>
      </w:r>
    </w:p>
    <w:p w14:paraId="41EA5AD7" w14:textId="77777777" w:rsidR="00DA5E80" w:rsidRDefault="005B51E6">
      <w:pPr>
        <w:pStyle w:val="Standard"/>
        <w:numPr>
          <w:ilvl w:val="0"/>
          <w:numId w:val="4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zapise o provedenim projektima i aktivnostima;</w:t>
      </w:r>
    </w:p>
    <w:p w14:paraId="56ABBCD3" w14:textId="77777777" w:rsidR="00DA5E80" w:rsidRDefault="005B51E6">
      <w:pPr>
        <w:pStyle w:val="Standard"/>
        <w:numPr>
          <w:ilvl w:val="0"/>
          <w:numId w:val="4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refleksije i bilješke odgojitelja;</w:t>
      </w:r>
    </w:p>
    <w:p w14:paraId="1577D8E0" w14:textId="77777777" w:rsidR="00DA5E80" w:rsidRDefault="005B51E6">
      <w:pPr>
        <w:pStyle w:val="Standard"/>
        <w:numPr>
          <w:ilvl w:val="0"/>
          <w:numId w:val="4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drugu pedagošku dokumentaciju propisanu važećim propisima.</w:t>
      </w:r>
    </w:p>
    <w:p w14:paraId="31C7C44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Dokumentiranjem će se nastojati prikazati proces dječjeg usvajanja i razvoja, a ne samo konačni rezultat. Prikupljena dokumentacija koristit će se za promišljanje i unapređivanje odgojno-obrazovne prakse, praćenje individualnog napretka djeteta te kvalitetniju suradnju s roditeljima i stručnim suradnicima.</w:t>
      </w:r>
    </w:p>
    <w:p w14:paraId="57C15C10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Evaluacija i samovrednovanje</w:t>
      </w:r>
    </w:p>
    <w:p w14:paraId="2FF5B93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Evaluacija će se provoditi s ciljem procjene kvalitete i učinkovitosti odgojno-obrazovnog rada te prepoznavanja mogućnosti za njegovo daljnje unapređivanje.</w:t>
      </w:r>
    </w:p>
    <w:p w14:paraId="00CF3FF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Odgojitelji će kontinuirano promišljati i vrednovati vlastiti rad, primijenjene metode i postupke, organizaciju prostora, kvalitetu interakcija, ostvarivanje planiranih ciljeva te uključenost i zadovoljstvo djece.</w:t>
      </w:r>
    </w:p>
    <w:p w14:paraId="29D47C3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Evaluacija će se provoditi na različitim razinama:</w:t>
      </w:r>
    </w:p>
    <w:p w14:paraId="57ADC290" w14:textId="77777777" w:rsidR="00DA5E80" w:rsidRDefault="005B51E6">
      <w:pPr>
        <w:pStyle w:val="Standard"/>
        <w:numPr>
          <w:ilvl w:val="0"/>
          <w:numId w:val="4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 razini djeteta – praćenje razvoja, napretka, interesa i potreba;</w:t>
      </w:r>
    </w:p>
    <w:p w14:paraId="400DF454" w14:textId="77777777" w:rsidR="00DA5E80" w:rsidRDefault="005B51E6">
      <w:pPr>
        <w:pStyle w:val="Standard"/>
        <w:numPr>
          <w:ilvl w:val="0"/>
          <w:numId w:val="4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 razini odgojno-obrazovne skupine – praćenje odnosa, dinamike, suradnje i ozračja u skupini;</w:t>
      </w:r>
    </w:p>
    <w:p w14:paraId="72630CC9" w14:textId="77777777" w:rsidR="00DA5E80" w:rsidRDefault="005B51E6">
      <w:pPr>
        <w:pStyle w:val="Standard"/>
        <w:numPr>
          <w:ilvl w:val="0"/>
          <w:numId w:val="4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 razini odgojno-obrazovnog procesa – vrednovanje planiranja, organizacije, provedbe i primjerenosti aktivnosti;</w:t>
      </w:r>
    </w:p>
    <w:p w14:paraId="5CEE65CA" w14:textId="77777777" w:rsidR="00DA5E80" w:rsidRDefault="005B51E6">
      <w:pPr>
        <w:pStyle w:val="Standard"/>
        <w:numPr>
          <w:ilvl w:val="0"/>
          <w:numId w:val="4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 razini suradnje s roditeljima i lokalnom zajednicom – praćenje kvalitete komunikacije, uključivanja i partnerskih odnosa;</w:t>
      </w:r>
    </w:p>
    <w:p w14:paraId="40C3F071" w14:textId="77777777" w:rsidR="00DA5E80" w:rsidRDefault="005B51E6">
      <w:pPr>
        <w:pStyle w:val="Standard"/>
        <w:numPr>
          <w:ilvl w:val="0"/>
          <w:numId w:val="4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 razini ustanove – promišljanje i unapređivanje ukupne kvalitete rada vrtića.</w:t>
      </w:r>
    </w:p>
    <w:p w14:paraId="37EBF4C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 procesu evaluacije i samovrednovanja mogu se koristiti različiti postupci i alati, poput refleksivnih bilješki, evaluacijskih obrazaca, lista za samoprocjenu, upitnika, analiza pedagoške dokumentacije, razgovora i timskih rasprava.</w:t>
      </w:r>
    </w:p>
    <w:p w14:paraId="7219FB9C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Temeljna načela praćenja, dokumentiranja i evaluacije</w:t>
      </w:r>
    </w:p>
    <w:p w14:paraId="69D68BE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Svi navedeni procesi temeljit će se na sljedećim načelima:</w:t>
      </w:r>
    </w:p>
    <w:p w14:paraId="66C1FD0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Individualizacija – uvažavanje individualnog razvojnog puta, potreba, sposobnosti i interesa svakog djeteta.</w:t>
      </w:r>
    </w:p>
    <w:p w14:paraId="3B15B74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Razvojna primjerenost – planiranje i provedba aktivnosti u skladu s dobi, razvojnim mogućnostima i iskustvima djece.</w:t>
      </w:r>
    </w:p>
    <w:p w14:paraId="4B25440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Kontinuiranost – praćenje i dokumentiranje provodit će se tijekom cijele pedagoške godine, a dobivene spoznaje koristit će se za daljnje planiranje rada.</w:t>
      </w:r>
    </w:p>
    <w:p w14:paraId="6FAEEE6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Partnerstvo s roditeljima – razmjena informacija o razvoju i potrebama djeteta temeljit će se na otvorenoj komunikaciji, međusobnom uvažavanju i povjerenju.</w:t>
      </w:r>
    </w:p>
    <w:p w14:paraId="24FD7C1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Refleksivnost – odgojitelji će kroz promišljanje vlastite prakse prepoznavati uspješnost primijenjenih postupaka te područja koja je potrebno dodatno razvijati.</w:t>
      </w:r>
    </w:p>
    <w:p w14:paraId="2B8DD2D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Inkluzivnost – u praćenju i planiranju rada uvažavat će se različitosti među djecom te će se prema potrebi osiguravati odgovarajuća podrška i prilagodbe.</w:t>
      </w:r>
    </w:p>
    <w:p w14:paraId="7ADDAE08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Ciljevi praćenja, dokumentiranja i evaluacije</w:t>
      </w:r>
    </w:p>
    <w:p w14:paraId="256A70C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pedagoškoj godini 2026./2027. osobita će se pozornost usmjeriti na:</w:t>
      </w:r>
    </w:p>
    <w:p w14:paraId="7F745BB9" w14:textId="77777777" w:rsidR="00DA5E80" w:rsidRDefault="005B51E6">
      <w:pPr>
        <w:pStyle w:val="Standard"/>
        <w:numPr>
          <w:ilvl w:val="0"/>
          <w:numId w:val="4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pravodobno prepoznavanje razvojnih potreba, interesa i mogućnosti djece;</w:t>
      </w:r>
    </w:p>
    <w:p w14:paraId="2DEFD094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individualnog napretka i razvoja svakog djeteta;</w:t>
      </w:r>
    </w:p>
    <w:p w14:paraId="642187B8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prepoznavanje i poticanje dječjih potencijala;</w:t>
      </w:r>
    </w:p>
    <w:p w14:paraId="75608265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pravodobno uočavanje mogućih teškoća i potreba za dodatnom podrškom;</w:t>
      </w:r>
    </w:p>
    <w:p w14:paraId="127753C1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prilagođavanje odgojno-obrazovnog rada individualnim potrebama djece;</w:t>
      </w:r>
    </w:p>
    <w:p w14:paraId="06D4DEB8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unapređivanje kvalitete prostornog, materijalnog i socijalnog okruženja;</w:t>
      </w:r>
    </w:p>
    <w:p w14:paraId="2F70F6E3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unapređivanje kvalitete planiranja i provedbe odgojno-obrazovnog rada;</w:t>
      </w:r>
    </w:p>
    <w:p w14:paraId="1BBC253A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refleksivne i profesionalne prakse odgojitelja;</w:t>
      </w:r>
    </w:p>
    <w:p w14:paraId="1BECF5D8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jačanje suradnje i partnerskih odnosa s roditeljima;</w:t>
      </w:r>
    </w:p>
    <w:p w14:paraId="6CA015CA" w14:textId="77777777" w:rsidR="00DA5E80" w:rsidRDefault="005B51E6">
      <w:pPr>
        <w:pStyle w:val="Standard"/>
        <w:numPr>
          <w:ilvl w:val="0"/>
          <w:numId w:val="4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kontinuirano unapređivanje kvalitete rada ustanove.</w:t>
      </w:r>
    </w:p>
    <w:p w14:paraId="5470DAAC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Praćenje, dokumentiranje i evaluacija tako će predstavljati kontinuirani proces promišljanja i unapređivanja odgojno-obrazovne prakse, usmjeren na dobrobit djeteta i stvaranje uvjeta u kojima će svako dijete imati mogućnost razvijati svoje potencijale, aktivno sudjelovati u procesu usvajanja i osjećati se sigurno, prihvaćeno i kompetentno.</w:t>
      </w:r>
    </w:p>
    <w:p w14:paraId="0881CEBB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76E49207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val="en-US"/>
        </w:rPr>
        <w:t>6. STRUČNO USAVRŠAVANJE DJELATNIKA</w:t>
      </w:r>
    </w:p>
    <w:p w14:paraId="39C31C4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Kontinuirano stručno usavršavanje djelatnika Dječjeg vrtića Vojnić bit će važan dio planiranja i unapređivanja odgojno-obrazovnog rada u pedagoškoj godini 2026./2027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Stručno usavršavanje usmjeravat će se na razvoj profesionalnih kompetencija, praćenje suvremenih spoznaja iz područja ranog i predškolskog odgoja i obrazovanja te njihovu primjenu u svakodnevnoj odgojno-obrazovnoj praksi.</w:t>
      </w:r>
    </w:p>
    <w:p w14:paraId="0D21259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Cilj stručnog usavršavanja bit će osnaživanje djelatnika za kvalitetno odgovaranje na razvojne i individualne potrebe djece, unaprjeđivanje odgojno-obrazovnog procesa te stvaranje poticajnog, sigurnog i inkluzivnog okruženja za svako dijete.</w:t>
      </w:r>
    </w:p>
    <w:p w14:paraId="4BAAE79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Stručno usavršavanje planirat će se u skladu s potrebama ustanove, djece i zaposlenika, kao i prema aktualnim stručnim i društvenim izazovima u području ranog i predškolskog odgoja i obrazovanja.</w:t>
      </w:r>
    </w:p>
    <w:p w14:paraId="76847E39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53EB4B24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Ciljevi stručnog usavršavanja</w:t>
      </w:r>
    </w:p>
    <w:p w14:paraId="04AE766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pedagoškoj godini 2026./2027. stručnim usavršavanjem nastojat će se:</w:t>
      </w:r>
    </w:p>
    <w:p w14:paraId="3401FEFA" w14:textId="77777777" w:rsidR="00DA5E80" w:rsidRDefault="005B51E6">
      <w:pPr>
        <w:pStyle w:val="Standard"/>
        <w:numPr>
          <w:ilvl w:val="0"/>
          <w:numId w:val="4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unaprijediti znanja i kompetencije djelatnika o razvojnim karakteristikama i potrebama djece rane i predškolske dobi;</w:t>
      </w:r>
    </w:p>
    <w:p w14:paraId="4B9F8C52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osnažiti odgojitelje za primjenu suvremenih i razvojno primjerenih metoda i oblika rada;</w:t>
      </w:r>
    </w:p>
    <w:p w14:paraId="42D6F4EA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razvijati kompetencije za individualizirani i inkluzivni pristup svakom djetetu;</w:t>
      </w:r>
    </w:p>
    <w:p w14:paraId="4B7E87A7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unaprijediti sposobnosti prepoznavanja i odgovaranja na različite razvojne potrebe djece;</w:t>
      </w:r>
    </w:p>
    <w:p w14:paraId="5026F8EB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razvijati kompetencije za kvalitetnu komunikaciju i partnerski odnos s roditeljima;</w:t>
      </w:r>
    </w:p>
    <w:p w14:paraId="022834C1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poticati refleksiju i samovrednovanje vlastitog odgojno-obrazovnog rada;</w:t>
      </w:r>
    </w:p>
    <w:p w14:paraId="5B7C7A5F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razvijati kulturu cjeloživotnog učenja i razmjene stručnih iskustava;</w:t>
      </w:r>
    </w:p>
    <w:p w14:paraId="516F7970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unaprijediti timsku suradnju i profesionalne odnose među djelatnicima;</w:t>
      </w:r>
    </w:p>
    <w:p w14:paraId="3C928FE2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pratiti suvremene spoznaje i primjere dobre prakse u ranom i predškolskom odgoju;</w:t>
      </w:r>
    </w:p>
    <w:p w14:paraId="5DA6B4E8" w14:textId="77777777" w:rsidR="00DA5E80" w:rsidRDefault="005B51E6">
      <w:pPr>
        <w:pStyle w:val="Standard"/>
        <w:numPr>
          <w:ilvl w:val="0"/>
          <w:numId w:val="4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osnaživati djelatnike za kvalitetno postupanje u situacijama koje zahtijevaju dodatnu podršku, prilagodbu ili suradnju sa stručnim službama.</w:t>
      </w:r>
    </w:p>
    <w:p w14:paraId="5F770005" w14:textId="77777777" w:rsidR="00DA5E80" w:rsidRDefault="00DA5E80">
      <w:pPr>
        <w:pStyle w:val="Standard"/>
        <w:spacing w:before="100" w:after="100" w:line="360" w:lineRule="auto"/>
        <w:ind w:left="720"/>
        <w:jc w:val="both"/>
        <w:rPr>
          <w:rFonts w:ascii="Times New Roman" w:hAnsi="Times New Roman"/>
        </w:rPr>
      </w:pPr>
    </w:p>
    <w:p w14:paraId="7348B48D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Oblici stručnog usavršavanja</w:t>
      </w:r>
    </w:p>
    <w:p w14:paraId="4743854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Stručno usavršavanje provodit će se na individualnoj i kolektivnoj razini, unutar i izvan ustanove, ovisno o potrebama i mogućnostima.</w:t>
      </w:r>
    </w:p>
    <w:p w14:paraId="045CB89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Planiraju se sljedeći oblici stručnog usavršavanja:</w:t>
      </w:r>
    </w:p>
    <w:p w14:paraId="7422D48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Unutar ustanove – stručne teme, radionice, prezentacije, rasprave i razmjena iskustava na sjednicama Odgojiteljskog vijeća i drugim oblicima stručnog rada.</w:t>
      </w:r>
    </w:p>
    <w:p w14:paraId="7740C83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Individualno stručno usavršavanje – praćenje stručne literature, stručnih časopisa, relevantnih istraživanja, edukativnih sadržaja i suvremenih spoznaja iz područja ranog i predškolskog odgoja i obrazovanja.</w:t>
      </w:r>
    </w:p>
    <w:p w14:paraId="0B4DB93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Vanjsko stručno usavršavanje – sudjelovanje na seminarima, radionicama, stručnim skupovima, edukacijama i konferencijama koje organiziraju nadležne institucije, stručne ustanove, udruge i drugi relevantni organizatori.</w:t>
      </w:r>
    </w:p>
    <w:p w14:paraId="3FC7B86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Online edukacije – korištenje dostupnih mrežnih edukacija, webinara i drugih digitalnih oblika stručnog usavršavanja, prema potrebama djelatnika i ustanove.</w:t>
      </w:r>
    </w:p>
    <w:p w14:paraId="6BFAAC3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Suradničko usvajanje – razmjena iskustava i primjera dobre prakse među djelatnicima, zajedničko promišljanje odgojno-obrazovnih situacija te međusobna podrška u unapređivanju rada.</w:t>
      </w:r>
    </w:p>
    <w:p w14:paraId="0AAEE2C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Suradnja sa stručnim suradnicima i vanjskim stručnjacima – prema potrebi će se organizirati konzultacije, savjetovanja i stručna podrška u područjima važnim za kvalitetan rad s djecom.</w:t>
      </w:r>
    </w:p>
    <w:p w14:paraId="723DAEF2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436D79E4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Tematska područja stručnog usavršavanja</w:t>
      </w:r>
    </w:p>
    <w:p w14:paraId="59EA02F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Stručno usavršavanje tijekom pedagoške godine usmjeravat će se, između ostalog, na sljedeća područja:</w:t>
      </w:r>
    </w:p>
    <w:p w14:paraId="018056C3" w14:textId="77777777" w:rsidR="00DA5E80" w:rsidRDefault="005B51E6">
      <w:pPr>
        <w:pStyle w:val="Standard"/>
        <w:numPr>
          <w:ilvl w:val="0"/>
          <w:numId w:val="4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razvojne karakteristike i potrebe djece rane i predškolske dobi;</w:t>
      </w:r>
    </w:p>
    <w:p w14:paraId="338D1D94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individualizacija i inkluzija u odgojno-obrazovnom radu;</w:t>
      </w:r>
    </w:p>
    <w:p w14:paraId="47B48D16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podrška djeci s teškoćama u razvoju;</w:t>
      </w:r>
    </w:p>
    <w:p w14:paraId="74954D8F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socio-emocionalni razvoj, emocionalna pismenost i samoregulacija;</w:t>
      </w:r>
    </w:p>
    <w:p w14:paraId="1ECD50E6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komunikacijske i govorno-jezične kompetencije;</w:t>
      </w:r>
    </w:p>
    <w:p w14:paraId="45A55B66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rana pismenost i razvoj predmatematičkih kompetencija;</w:t>
      </w:r>
    </w:p>
    <w:p w14:paraId="73B03BB5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suvremeni pristupi usvajanju kroz igru, istraživanje i projektni rad;</w:t>
      </w:r>
    </w:p>
    <w:p w14:paraId="4AEF7EEC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kreativnosti i stvaralačkog izražavanja;</w:t>
      </w:r>
    </w:p>
    <w:p w14:paraId="60E4FA6D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senzorne aktivnosti i senzorna podrška djeci;</w:t>
      </w:r>
    </w:p>
    <w:p w14:paraId="4B680781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digitalne kompetencije i primjereno korištenje digitalnih sadržaja;</w:t>
      </w:r>
    </w:p>
    <w:p w14:paraId="70F4CCE2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STEM aktivnosti u ranom i predškolskom odgoju;</w:t>
      </w:r>
    </w:p>
    <w:p w14:paraId="7A64DEF4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ekološki odgoj i održivi razvoj;</w:t>
      </w:r>
    </w:p>
    <w:p w14:paraId="0ACA235D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tjelesni i zdravstveni odgoj;</w:t>
      </w:r>
    </w:p>
    <w:p w14:paraId="07BB6FD8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kvalitetne suradnje i partnerskih odnosa s roditeljima;</w:t>
      </w:r>
    </w:p>
    <w:p w14:paraId="3CBE68C4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profesionalna komunikacija i timski rad;</w:t>
      </w:r>
    </w:p>
    <w:p w14:paraId="6FC602FD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profesionalna etika i refleksivna praksa;</w:t>
      </w:r>
    </w:p>
    <w:p w14:paraId="1A6D914F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sigurnost djece, zaštita zdravlja i higijenski standardi;</w:t>
      </w:r>
    </w:p>
    <w:p w14:paraId="786C3EAA" w14:textId="77777777" w:rsidR="00DA5E80" w:rsidRDefault="005B51E6">
      <w:pPr>
        <w:pStyle w:val="Standard"/>
        <w:numPr>
          <w:ilvl w:val="0"/>
          <w:numId w:val="4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prehrana i sigurnost hrane te primjena HACCP sustava.</w:t>
      </w:r>
    </w:p>
    <w:p w14:paraId="6BACFE16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Način realizacije stručnog usavršavanja</w:t>
      </w:r>
    </w:p>
    <w:p w14:paraId="669C756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Stručno usavršavanje planirat će se tijekom cijele pedagoške godine i realizirati prema godišnjem planu ustanove, potrebama djelatnika te dostupnim stručnim edukacijama.</w:t>
      </w:r>
    </w:p>
    <w:p w14:paraId="1B518B9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Kolektivno stručno usavršavanje provodit će se kroz sjednice Odgojiteljskog vijeća, stručne radionice, prezentacije i zajedničke refleksije. Planira se održavanje najmanje pet sjednica Odgojiteljskog vijeća tijekom pedagoške godine, uz mogućnost organiziranja dodatnih stručnih sadržaja prema aktualnim potrebama.</w:t>
      </w:r>
    </w:p>
    <w:p w14:paraId="226449F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Individualno stručno usavršavanje provodit će se kontinuiranim praćenjem stručne literature, stručnih izvora, edukacija i drugih relevantnih sadržaja.</w:t>
      </w:r>
    </w:p>
    <w:p w14:paraId="7C77429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Vanjsko stručno usavršavanje realizirat će se sudjelovanjem na stručnim skupovima, seminarima, radionicama i edukacijama prema dostupnim mogućnostima i potrebama ustanove.</w:t>
      </w:r>
    </w:p>
    <w:p w14:paraId="06430A0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Stečena znanja i iskustva djelatnici će, prema mogućnostima, prenositi ostalim članovima stručnog tima kroz prezentacije, razmjenu iskustava i primjenu novih spoznaja u svakodnevnom radu.</w:t>
      </w:r>
    </w:p>
    <w:p w14:paraId="54E48097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5D25F6B9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Praćenje i evaluacija stručnog usavršavanja</w:t>
      </w:r>
    </w:p>
    <w:p w14:paraId="1476F73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Učinkovitost stručnog usavršavanja pratit će se kroz:</w:t>
      </w:r>
    </w:p>
    <w:p w14:paraId="32F5E06D" w14:textId="77777777" w:rsidR="00DA5E80" w:rsidRDefault="005B51E6">
      <w:pPr>
        <w:pStyle w:val="Standard"/>
        <w:numPr>
          <w:ilvl w:val="0"/>
          <w:numId w:val="4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razmjenu iskustava nakon sudjelovanja na edukacijama;</w:t>
      </w:r>
    </w:p>
    <w:p w14:paraId="1DAF9655" w14:textId="77777777" w:rsidR="00DA5E80" w:rsidRDefault="005B51E6">
      <w:pPr>
        <w:pStyle w:val="Standard"/>
        <w:numPr>
          <w:ilvl w:val="0"/>
          <w:numId w:val="5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refleksije djelatnika o stečenim znanjima i njihovoj primjenjivosti;</w:t>
      </w:r>
    </w:p>
    <w:p w14:paraId="74270175" w14:textId="77777777" w:rsidR="00DA5E80" w:rsidRDefault="005B51E6">
      <w:pPr>
        <w:pStyle w:val="Standard"/>
        <w:numPr>
          <w:ilvl w:val="0"/>
          <w:numId w:val="5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prezentacije stručnih tema na Odgojiteljskom vijeću;</w:t>
      </w:r>
    </w:p>
    <w:p w14:paraId="176FE9C1" w14:textId="77777777" w:rsidR="00DA5E80" w:rsidRDefault="005B51E6">
      <w:pPr>
        <w:pStyle w:val="Standard"/>
        <w:numPr>
          <w:ilvl w:val="0"/>
          <w:numId w:val="5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primjenu novih znanja i metoda u neposrednom radu s djecom;</w:t>
      </w:r>
    </w:p>
    <w:p w14:paraId="3B675B85" w14:textId="77777777" w:rsidR="00DA5E80" w:rsidRDefault="005B51E6">
      <w:pPr>
        <w:pStyle w:val="Standard"/>
        <w:numPr>
          <w:ilvl w:val="0"/>
          <w:numId w:val="5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promjena i unapređenja odgojno-obrazovne prakse;</w:t>
      </w:r>
    </w:p>
    <w:p w14:paraId="072EBEF5" w14:textId="77777777" w:rsidR="00DA5E80" w:rsidRDefault="005B51E6">
      <w:pPr>
        <w:pStyle w:val="Standard"/>
        <w:numPr>
          <w:ilvl w:val="0"/>
          <w:numId w:val="5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zajedničko promišljanje i vrednovanje na razini odgojno-obrazovnih skupina i ustanove.</w:t>
      </w:r>
    </w:p>
    <w:p w14:paraId="276074FA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Stručno usavršavanje promatrat će se kao kontinuirani proces profesionalnog razvoja, a ne kao jednokratna aktivnost. Sustavnim ulaganjem u znanja, vještine i kompetencije djelatnika nastojat će se razvijati profesionalna kultura ustanove, poticati suradnja i refleksija te kontinuirano unapređivati kvaliteta odgojno-obrazovnog rada.</w:t>
      </w:r>
    </w:p>
    <w:p w14:paraId="3A74689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Cilj je stvarati vrtićko okruženje u kojem djeca i odrasli zajedno uče, razvijaju se i napreduju, uz poštivanje individualnosti, profesionalne odgovornosti i potreba suvremenog ranog i predškolskog odgoja i obrazovanja.</w:t>
      </w:r>
    </w:p>
    <w:p w14:paraId="1EDD7DE4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3233522B" w14:textId="77777777" w:rsidR="00DA5E80" w:rsidRDefault="005B51E6">
      <w:pPr>
        <w:pStyle w:val="Heading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  <w:lang w:val="hr-HR"/>
        </w:rPr>
        <w:t>7. SURADNJA S RODITELJIMA</w:t>
      </w:r>
    </w:p>
    <w:p w14:paraId="75E41A4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s roditeljima bit će jedan od važnih segmenata odgojno-obrazovnog rada Dječjeg vrtića Vojnić u pedagoškoj godini 2026./2027. Temeljit će se na partnerskom odnosu, međusobnom poštovanju, povjerenju, otvorenoj komunikaciji i zajedničkoj odgovornosti za dobrobit, razvoj i napredovanje svakog djeteta.</w:t>
      </w:r>
    </w:p>
    <w:p w14:paraId="4AD0194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Roditelje ćemo prepoznavati kao ravnopravne partnere i važne sudionike odgojno-obrazovnog procesa, uz uvažavanje njihovih znanja, iskustava, potreba i očekivanja. Odgojitelji će roditeljima pružati stručnu podršku u roditeljskoj ulozi, a redovita razmjena informacija omogućit će bolje razumijevanje djetetovih potreba i osiguravanje kontinuiteta između obiteljskog i vrtićkog okruženja.</w:t>
      </w:r>
    </w:p>
    <w:p w14:paraId="2C65FDAD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5FC1A39F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Ciljevi suradnje s roditeljima</w:t>
      </w:r>
    </w:p>
    <w:p w14:paraId="22AEF96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pedagoškoj godini 2026./2027. nastojat će se:</w:t>
      </w:r>
    </w:p>
    <w:p w14:paraId="2DA3D5AA" w14:textId="77777777" w:rsidR="00DA5E80" w:rsidRDefault="005B51E6">
      <w:pPr>
        <w:pStyle w:val="Standard"/>
        <w:numPr>
          <w:ilvl w:val="0"/>
          <w:numId w:val="5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razvijati i njegovati partnerski odnos između roditelja i vrtića;</w:t>
      </w:r>
    </w:p>
    <w:p w14:paraId="0148B965" w14:textId="77777777" w:rsidR="00DA5E80" w:rsidRDefault="005B51E6">
      <w:pPr>
        <w:pStyle w:val="Standard"/>
        <w:numPr>
          <w:ilvl w:val="0"/>
          <w:numId w:val="5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osigurati pravodobna, jasna i dvosmjerna komunikacija o djetetu i njegovim potrebama;</w:t>
      </w:r>
    </w:p>
    <w:p w14:paraId="5DFD1AFA" w14:textId="77777777" w:rsidR="00DA5E80" w:rsidRDefault="005B51E6">
      <w:pPr>
        <w:pStyle w:val="Standard"/>
        <w:numPr>
          <w:ilvl w:val="0"/>
          <w:numId w:val="5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poticati aktivno sudjelovanje roditelja u životu i radu vrtića;</w:t>
      </w:r>
    </w:p>
    <w:p w14:paraId="5200C701" w14:textId="77777777" w:rsidR="00DA5E80" w:rsidRDefault="005B51E6">
      <w:pPr>
        <w:pStyle w:val="Standard"/>
        <w:numPr>
          <w:ilvl w:val="0"/>
          <w:numId w:val="5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pružati podršku roditeljima u razumijevanju dječjeg razvoja i odgojnih potreba;</w:t>
      </w:r>
    </w:p>
    <w:p w14:paraId="02DF6309" w14:textId="77777777" w:rsidR="00DA5E80" w:rsidRDefault="005B51E6">
      <w:pPr>
        <w:pStyle w:val="Standard"/>
        <w:numPr>
          <w:ilvl w:val="0"/>
          <w:numId w:val="5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razvijati međusobno povjerenje i uvažavanje različitih perspektiva;</w:t>
      </w:r>
    </w:p>
    <w:p w14:paraId="4EE6F270" w14:textId="77777777" w:rsidR="00DA5E80" w:rsidRDefault="005B51E6">
      <w:pPr>
        <w:pStyle w:val="Standard"/>
        <w:numPr>
          <w:ilvl w:val="0"/>
          <w:numId w:val="5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osigurati kontinuitet odgojnih postupaka između obitelji i vrtića;</w:t>
      </w:r>
    </w:p>
    <w:p w14:paraId="0CEF85F0" w14:textId="77777777" w:rsidR="00DA5E80" w:rsidRDefault="005B51E6">
      <w:pPr>
        <w:pStyle w:val="Standard"/>
        <w:numPr>
          <w:ilvl w:val="0"/>
          <w:numId w:val="5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poticati zajedničko rješavanje mogućih izazova i pronalaženje najboljih oblika podrške djetetu;</w:t>
      </w:r>
    </w:p>
    <w:p w14:paraId="5BF20B19" w14:textId="77777777" w:rsidR="00DA5E80" w:rsidRDefault="005B51E6">
      <w:pPr>
        <w:pStyle w:val="Standard"/>
        <w:numPr>
          <w:ilvl w:val="0"/>
          <w:numId w:val="5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uključivati roditelje u aktivnosti, projekte i događanja koja obogaćuju život vrtića.</w:t>
      </w:r>
    </w:p>
    <w:p w14:paraId="6FA09FC9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01EDCD5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Oblici suradnje s roditeljima</w:t>
      </w:r>
    </w:p>
    <w:p w14:paraId="3B0A7FC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će se ostvarivati kroz različite formalne i neformalne, individualne i skupne oblike, prilagođene potrebama djece, roditelja i odgojno-obrazovnih skupina.</w:t>
      </w:r>
    </w:p>
    <w:p w14:paraId="1CD45860" w14:textId="77777777" w:rsidR="00DA5E80" w:rsidRDefault="005B51E6">
      <w:pPr>
        <w:pStyle w:val="Standard"/>
        <w:spacing w:before="100" w:after="100" w:line="360" w:lineRule="auto"/>
        <w:jc w:val="both"/>
        <w:outlineLvl w:val="3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Roditeljski sastanci</w:t>
      </w:r>
    </w:p>
    <w:p w14:paraId="194F186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Tijekom pedagoške godine planira se održavanje roditeljskih sastanaka s različitim sadržajima i ciljevima.</w:t>
      </w:r>
    </w:p>
    <w:p w14:paraId="0A67930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Informativni roditeljski sastanci – roditelji će se upoznavati s organizacijom rada, programima i aktivnostima vrtića, važnim informacijama vezanim uz svakodnevni boravak djece te planovima i obvezama tijekom pedagoške godine.</w:t>
      </w:r>
    </w:p>
    <w:p w14:paraId="4280B0E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Tematski roditeljski sastanci i radionice – obrađivat će se teme povezane s razvojem i odgojem djece, emocionalnim razvojem, postavljanjem granica, pripremom za školu, sigurnošću djece, zdravim životnim navikama, digitalnim sadržajima i drugim aktualnim pitanjima.</w:t>
      </w:r>
    </w:p>
    <w:p w14:paraId="5E0ECE8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Prezentacijski oblici – roditeljima će se omogućiti uvid u dječje aktivnosti, projekte, dječje radove i procese usvajanja i razvoja kroz fotografije, izložbe, prezentacije i druge oblike pedagoške dokumentacije.</w:t>
      </w:r>
    </w:p>
    <w:p w14:paraId="7915F79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Prema potrebi, u realizaciju pojedinih tema mogu se uključiti stručni suradnici i drugi stručnjaci.</w:t>
      </w:r>
    </w:p>
    <w:p w14:paraId="5AC95BC9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Individualni razgovori i konzultacije</w:t>
      </w:r>
    </w:p>
    <w:p w14:paraId="79D323B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Individualni razgovori s roditeljima organizirat će se prema potrebi i dogovoru, u svrhu razmjene informacija o razvoju, ponašanju, interesima i potrebama djeteta.</w:t>
      </w:r>
    </w:p>
    <w:p w14:paraId="340EA47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pozornost posvetit će se stvaranju povjerljivog i podržavajućeg ozračja u kojem roditelji mogu iznijeti svoja pitanja, zapažanja i eventualne teškoće. U slučaju potrebe, odgojitelji će, u suradnji sa stručnim timom, sudjelovati u planiranju odgovarajućih oblika podrške djetetu.</w:t>
      </w:r>
    </w:p>
    <w:p w14:paraId="30C90416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Svakodnevna komunikacija s roditeljima</w:t>
      </w:r>
    </w:p>
    <w:p w14:paraId="2AAE8E1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Svakodnevna komunikacija prilikom dolaska i odlaska djece omogućit će kratku i neposrednu razmjenu važnih informacija o djetetovom danu, raspoloženju, potrebama i događajima.</w:t>
      </w:r>
    </w:p>
    <w:p w14:paraId="058D065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Uz neposrednu komunikaciju, prema potrebi će se koristiti i drugi primjereni oblici komunikacije, u skladu s organizacijom rada i pravilima ustanove.</w:t>
      </w:r>
    </w:p>
    <w:p w14:paraId="0E39A548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Uključivanje roditelja u život i rad vrtića</w:t>
      </w:r>
    </w:p>
    <w:p w14:paraId="548674E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Roditelji će se tijekom pedagoške godine poticati na aktivno uključivanje u različite aktivnosti i događanja vrtića, kao što su:</w:t>
      </w:r>
    </w:p>
    <w:p w14:paraId="454083A9" w14:textId="77777777" w:rsidR="00DA5E80" w:rsidRDefault="005B51E6">
      <w:pPr>
        <w:pStyle w:val="Standard"/>
        <w:numPr>
          <w:ilvl w:val="0"/>
          <w:numId w:val="5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sudjelovanje u projektima i tematskim aktivnostima;</w:t>
      </w:r>
    </w:p>
    <w:p w14:paraId="5707C2E2" w14:textId="77777777" w:rsidR="00DA5E80" w:rsidRDefault="005B51E6">
      <w:pPr>
        <w:pStyle w:val="Standard"/>
        <w:numPr>
          <w:ilvl w:val="0"/>
          <w:numId w:val="5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kreativne i edukativne radionice;</w:t>
      </w:r>
    </w:p>
    <w:p w14:paraId="5FCC45CC" w14:textId="77777777" w:rsidR="00DA5E80" w:rsidRDefault="005B51E6">
      <w:pPr>
        <w:pStyle w:val="Standard"/>
        <w:numPr>
          <w:ilvl w:val="0"/>
          <w:numId w:val="5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obilježavanje važnih datuma i događanja;</w:t>
      </w:r>
    </w:p>
    <w:p w14:paraId="3A9E79F4" w14:textId="77777777" w:rsidR="00DA5E80" w:rsidRDefault="005B51E6">
      <w:pPr>
        <w:pStyle w:val="Standard"/>
        <w:numPr>
          <w:ilvl w:val="0"/>
          <w:numId w:val="5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izleti, posjeti i zajedničke aktivnosti;</w:t>
      </w:r>
    </w:p>
    <w:p w14:paraId="6CB94D1F" w14:textId="77777777" w:rsidR="00DA5E80" w:rsidRDefault="005B51E6">
      <w:pPr>
        <w:pStyle w:val="Standard"/>
        <w:numPr>
          <w:ilvl w:val="0"/>
          <w:numId w:val="5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ekološke i humanitarne akcije;</w:t>
      </w:r>
    </w:p>
    <w:p w14:paraId="1BD0830B" w14:textId="77777777" w:rsidR="00DA5E80" w:rsidRDefault="005B51E6">
      <w:pPr>
        <w:pStyle w:val="Standard"/>
        <w:numPr>
          <w:ilvl w:val="0"/>
          <w:numId w:val="5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sportske aktivnosti;</w:t>
      </w:r>
    </w:p>
    <w:p w14:paraId="293FFC50" w14:textId="77777777" w:rsidR="00DA5E80" w:rsidRDefault="005B51E6">
      <w:pPr>
        <w:pStyle w:val="Standard"/>
        <w:numPr>
          <w:ilvl w:val="0"/>
          <w:numId w:val="5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predstavljanje zanimanja, hobija, vještina i drugih područja interesa roditelja;</w:t>
      </w:r>
    </w:p>
    <w:p w14:paraId="16BF4F33" w14:textId="77777777" w:rsidR="00DA5E80" w:rsidRDefault="005B51E6">
      <w:pPr>
        <w:pStyle w:val="Standard"/>
        <w:numPr>
          <w:ilvl w:val="0"/>
          <w:numId w:val="5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aktivnosti povezane s lokalnom zajednicom i životnim okruženjem djece.</w:t>
      </w:r>
    </w:p>
    <w:p w14:paraId="444E0B9A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Uključivanjem roditelja nastojat će se obogatiti iskustva djece, omogućiti povezivanje vrtićkog programa s obiteljskim iskustvima te razvijati osjećaj zajedništva i pripadnosti.</w:t>
      </w:r>
    </w:p>
    <w:p w14:paraId="011FF601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Informiranje i podrška roditeljima</w:t>
      </w:r>
    </w:p>
    <w:p w14:paraId="422D3CC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Roditeljima će se omogućiti dostupnost informacija o važnim pitanjima vezanim uz razvoj i odgoj djece, zdravlje, sigurnost, prehranu, prava djeteta i aktivnosti vrtića.</w:t>
      </w:r>
    </w:p>
    <w:p w14:paraId="5C81BC3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prostoru vrtića, prema mogućnostima, oblikovat će se informativno-edukativni prostor za roditelje s prigodnim stručnim materijalima, obavijestima i informacijama o aktivnostima i događanjima.</w:t>
      </w:r>
    </w:p>
    <w:p w14:paraId="781F77ED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Suradnja u području podrške djeci</w:t>
      </w:r>
    </w:p>
    <w:p w14:paraId="6A48C46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pozornost posvetit će se suradnji s roditeljima djece koja imaju potrebu za dodatnom podrškom u razvoju, usvajanju, komunikaciji ili sudjelovanju u aktivnostima.</w:t>
      </w:r>
    </w:p>
    <w:p w14:paraId="04A335E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U suradnji s odgojiteljima, stručnim suradnicima i drugim relevantnim stručnjacima, prema potrebi će se planirati i pratiti odgovarajući oblici podrške, uz poštivanje individualnih potreba djeteta, roditeljskih prava i zaštite privatnosti.</w:t>
      </w:r>
    </w:p>
    <w:p w14:paraId="38D5FCDB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Suradnja s roditeljima u programima i projektima vrtića</w:t>
      </w:r>
    </w:p>
    <w:p w14:paraId="0452384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Roditelji će se uključivati i u realizaciju projekata i programa koji će se provoditi tijekom pedagoške godine, osobito u područjima koja se odnose na ekološku osviještenost, održivi razvoj, tjelesnu aktivnost, zdravlje, kreativnost, kulturnu baštinu i život u lokalnoj zajednici.</w:t>
      </w:r>
    </w:p>
    <w:p w14:paraId="6146942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 taj će se način nastojati povezati iskustva djece iz obiteljskog, vrtićkog i lokalnog okruženja te omogućiti djeci usvajanje kroz neposredno iskustvo.</w:t>
      </w:r>
    </w:p>
    <w:p w14:paraId="6BAF50A5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Praćenje i evaluacija suradnje</w:t>
      </w:r>
    </w:p>
    <w:p w14:paraId="3FB5C30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suradnje s roditeljima pratit će se tijekom cijele pedagoške godine kroz:</w:t>
      </w:r>
    </w:p>
    <w:p w14:paraId="3B07AB66" w14:textId="77777777" w:rsidR="00DA5E80" w:rsidRDefault="005B51E6">
      <w:pPr>
        <w:pStyle w:val="Standard"/>
        <w:numPr>
          <w:ilvl w:val="0"/>
          <w:numId w:val="5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svakodnevnu komunikaciju i razmjenu povratnih informacija;</w:t>
      </w:r>
    </w:p>
    <w:p w14:paraId="30474950" w14:textId="77777777" w:rsidR="00DA5E80" w:rsidRDefault="005B51E6">
      <w:pPr>
        <w:pStyle w:val="Standard"/>
        <w:numPr>
          <w:ilvl w:val="0"/>
          <w:numId w:val="5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individualne razgovore i konzultacije;</w:t>
      </w:r>
    </w:p>
    <w:p w14:paraId="39D45310" w14:textId="77777777" w:rsidR="00DA5E80" w:rsidRDefault="005B51E6">
      <w:pPr>
        <w:pStyle w:val="Standard"/>
        <w:numPr>
          <w:ilvl w:val="0"/>
          <w:numId w:val="5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povratne informacije roditelja;</w:t>
      </w:r>
    </w:p>
    <w:p w14:paraId="21834DDA" w14:textId="77777777" w:rsidR="00DA5E80" w:rsidRDefault="005B51E6">
      <w:pPr>
        <w:pStyle w:val="Standard"/>
        <w:numPr>
          <w:ilvl w:val="0"/>
          <w:numId w:val="5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ankete i upitnike prema potrebi;</w:t>
      </w:r>
    </w:p>
    <w:p w14:paraId="454E7126" w14:textId="77777777" w:rsidR="00DA5E80" w:rsidRDefault="005B51E6">
      <w:pPr>
        <w:pStyle w:val="Standard"/>
        <w:numPr>
          <w:ilvl w:val="0"/>
          <w:numId w:val="5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uključenosti roditelja u aktivnosti vrtića;</w:t>
      </w:r>
    </w:p>
    <w:p w14:paraId="6D57872F" w14:textId="77777777" w:rsidR="00DA5E80" w:rsidRDefault="005B51E6">
      <w:pPr>
        <w:pStyle w:val="Standard"/>
        <w:numPr>
          <w:ilvl w:val="0"/>
          <w:numId w:val="5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refleksiju odgojitelja i stručnog tima;</w:t>
      </w:r>
    </w:p>
    <w:p w14:paraId="51EA01BF" w14:textId="77777777" w:rsidR="00DA5E80" w:rsidRDefault="005B51E6">
      <w:pPr>
        <w:pStyle w:val="Standard"/>
        <w:numPr>
          <w:ilvl w:val="0"/>
          <w:numId w:val="5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zajedničko promišljanje i planiranje daljnjih oblika suradnje.</w:t>
      </w:r>
    </w:p>
    <w:p w14:paraId="1951D6FA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Suradnja s roditeljima u pedagoškoj godini 2026./2027. bit će usmjerena na daljnje jačanje partnerskih odnosa i stvaranje otvorenog i podržavajućeg vrtićkog okruženja. Kroz različite oblike komunikacije, zajedničke aktivnosti i međusobnu podršku nastojat će se osigurati kontinuitet odgojnog djelovanja te stvoriti uvjeti u kojima će svako dijete imati osjećaj sigurnosti, prihvaćenosti i pripadnosti.</w:t>
      </w:r>
    </w:p>
    <w:p w14:paraId="73B0FF72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6844B551" w14:textId="77777777" w:rsidR="00DA5E80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/>
          <w:sz w:val="28"/>
          <w:szCs w:val="28"/>
          <w:lang w:eastAsia="zh-CN" w:bidi="hi-IN"/>
        </w:rPr>
        <w:t>Plan suradnje s roditeljima za pedagošku godinu 2026./2027.</w:t>
      </w:r>
    </w:p>
    <w:p w14:paraId="2EECDCD6" w14:textId="77777777" w:rsidR="00DA5E80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Tablica 6: Humanitarne akcije i radionice</w:t>
      </w:r>
    </w:p>
    <w:tbl>
      <w:tblPr>
        <w:tblW w:w="92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7"/>
        <w:gridCol w:w="5529"/>
        <w:gridCol w:w="1985"/>
      </w:tblGrid>
      <w:tr w:rsidR="00DA5E80" w14:paraId="0B003EC4" w14:textId="77777777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D39C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DATUM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2E7A7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VRIJEME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E5A7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POVOD</w:t>
            </w:r>
          </w:p>
        </w:tc>
      </w:tr>
      <w:tr w:rsidR="00DA5E80" w14:paraId="6A765AE8" w14:textId="77777777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ABDD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LISTOPAD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1FBC6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Radionica izrade narukvica prijateljstva, izložba u vrtiću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4C780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Škole za Afriku</w:t>
            </w:r>
          </w:p>
        </w:tc>
      </w:tr>
      <w:tr w:rsidR="00DA5E80" w14:paraId="1E95661A" w14:textId="77777777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A5537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lastRenderedPageBreak/>
              <w:t>PROSINAC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3FE24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Prikupljanje nekvarljivih prehrambenih namirnica i higijenskih potrepština u suradnji s Crvenim križem/ prikupljanje dekica, igračaka i hrane za životinje u skloništima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978C7" w14:textId="77777777" w:rsidR="00DA5E80" w:rsidRDefault="00DA5E80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4B51FF" w14:textId="77777777" w:rsidR="00DA5E80" w:rsidRDefault="00DA5E80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E80" w14:paraId="70B55A63" w14:textId="77777777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AAB58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TRAVANJ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C2CC7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„Jedna knjiga za prijatelja“</w:t>
            </w:r>
          </w:p>
          <w:p w14:paraId="5B1EB804" w14:textId="77777777" w:rsidR="00DA5E80" w:rsidRDefault="00DA5E80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569B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Škole za Afriku</w:t>
            </w:r>
          </w:p>
        </w:tc>
      </w:tr>
    </w:tbl>
    <w:p w14:paraId="78597F3F" w14:textId="77777777" w:rsidR="00DA5E80" w:rsidRDefault="00DA5E80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C739AAF" w14:textId="77777777" w:rsidR="00DA5E80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Tablica 7: Plan druženja</w:t>
      </w:r>
    </w:p>
    <w:tbl>
      <w:tblPr>
        <w:tblW w:w="9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0"/>
        <w:gridCol w:w="2681"/>
        <w:gridCol w:w="3795"/>
      </w:tblGrid>
      <w:tr w:rsidR="00DA5E80" w14:paraId="5C3BCF26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1FCB9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DATUM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9142E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VRIJEME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813C8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POVOD</w:t>
            </w:r>
          </w:p>
        </w:tc>
      </w:tr>
      <w:tr w:rsidR="00DA5E80" w14:paraId="47B1B9C3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6C96E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20.10.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A7EFE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U 15:30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69DD4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Kestenijada i dan jabuka</w:t>
            </w:r>
          </w:p>
        </w:tc>
      </w:tr>
      <w:tr w:rsidR="00DA5E80" w14:paraId="43F086AE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04F53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PROSINAC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FE2B1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U 18:00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87B57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Noć matematike</w:t>
            </w:r>
          </w:p>
        </w:tc>
      </w:tr>
      <w:tr w:rsidR="00DA5E80" w14:paraId="0943A6D7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BA563" w14:textId="2E6D65E8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31.</w:t>
            </w:r>
            <w:r w:rsidR="00B123C8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4C18D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U 18:00</w:t>
            </w:r>
          </w:p>
        </w:tc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1F7FF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Noć muzeja</w:t>
            </w:r>
          </w:p>
        </w:tc>
      </w:tr>
      <w:tr w:rsidR="00DA5E80" w14:paraId="6A901FDC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4383D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19.03.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E1D21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U 15:30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051D5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Tatijada</w:t>
            </w:r>
          </w:p>
        </w:tc>
      </w:tr>
      <w:tr w:rsidR="008E552E" w14:paraId="45A57FD0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DDC2A" w14:textId="3681D8F8" w:rsidR="008E552E" w:rsidRDefault="00B123C8">
            <w:pPr>
              <w:pStyle w:val="Standard"/>
              <w:spacing w:before="28"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0</w:t>
            </w:r>
            <w:r w:rsidR="008E552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6.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0</w:t>
            </w:r>
            <w:r w:rsidR="008E552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3EA82" w14:textId="0E8DC183" w:rsidR="008E552E" w:rsidRDefault="008E552E">
            <w:pPr>
              <w:pStyle w:val="Standard"/>
              <w:spacing w:before="28"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U 15:30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8605B" w14:textId="700B6009" w:rsidR="008E552E" w:rsidRDefault="008E552E">
            <w:pPr>
              <w:pStyle w:val="Standard"/>
              <w:spacing w:before="28"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Palačinkada s mamom</w:t>
            </w:r>
          </w:p>
        </w:tc>
      </w:tr>
      <w:tr w:rsidR="008E552E" w14:paraId="6F53B916" w14:textId="77777777"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31FB4" w14:textId="01AD1C80" w:rsidR="008E552E" w:rsidRDefault="008E552E" w:rsidP="008E552E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15.05.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FBA0" w14:textId="692B0715" w:rsidR="008E552E" w:rsidRDefault="008E552E" w:rsidP="008E552E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U 15:30</w:t>
            </w:r>
          </w:p>
        </w:tc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3503" w14:textId="32BB8D65" w:rsidR="008E552E" w:rsidRDefault="008E552E" w:rsidP="008E552E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Dan vrtića</w:t>
            </w:r>
          </w:p>
        </w:tc>
      </w:tr>
      <w:tr w:rsidR="008E552E" w14:paraId="175BB2D1" w14:textId="77777777"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523EF" w14:textId="18714826" w:rsidR="008E552E" w:rsidRDefault="00B123C8" w:rsidP="008E552E">
            <w:pPr>
              <w:pStyle w:val="Standard"/>
              <w:spacing w:before="28"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28.05.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7538" w14:textId="276745BD" w:rsidR="008E552E" w:rsidRDefault="008E552E" w:rsidP="008E552E">
            <w:pPr>
              <w:pStyle w:val="Standard"/>
              <w:spacing w:before="28"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U 15:30</w:t>
            </w:r>
          </w:p>
        </w:tc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DC6AD" w14:textId="3FEB187C" w:rsidR="008E552E" w:rsidRDefault="008E552E" w:rsidP="008E552E">
            <w:pPr>
              <w:pStyle w:val="Standard"/>
              <w:spacing w:before="28"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Završna svečanost</w:t>
            </w:r>
          </w:p>
        </w:tc>
      </w:tr>
    </w:tbl>
    <w:p w14:paraId="0DFF3DEB" w14:textId="77777777" w:rsidR="00DA5E80" w:rsidRDefault="00DA5E80">
      <w:pPr>
        <w:pStyle w:val="Standard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3F707F0" w14:textId="77777777" w:rsidR="00DA5E80" w:rsidRDefault="005B51E6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Tablica 8: Roditeljski sastanci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4"/>
        <w:gridCol w:w="5385"/>
      </w:tblGrid>
      <w:tr w:rsidR="00DA5E80" w14:paraId="7B685307" w14:textId="77777777"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4913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MJESEC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80AEE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VRSTA</w:t>
            </w:r>
          </w:p>
        </w:tc>
      </w:tr>
      <w:tr w:rsidR="00DA5E80" w14:paraId="7B930C19" w14:textId="77777777"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63C6F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KOLOVOZ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96921" w14:textId="270E1B54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Informativni</w:t>
            </w:r>
          </w:p>
        </w:tc>
      </w:tr>
      <w:tr w:rsidR="00DA5E80" w14:paraId="2B75594A" w14:textId="77777777"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4179D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AB7AD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Radionica</w:t>
            </w:r>
          </w:p>
        </w:tc>
      </w:tr>
      <w:tr w:rsidR="00B123C8" w14:paraId="05BC5EC7" w14:textId="77777777"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C43A7" w14:textId="153975B4" w:rsidR="00B123C8" w:rsidRDefault="00B123C8">
            <w:pPr>
              <w:pStyle w:val="Standard"/>
              <w:spacing w:before="28"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SIJEČANJ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C4F55" w14:textId="04D784B6" w:rsidR="00B123C8" w:rsidRDefault="00B123C8">
            <w:pPr>
              <w:pStyle w:val="Standard"/>
              <w:spacing w:before="28"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Tematski</w:t>
            </w:r>
          </w:p>
        </w:tc>
      </w:tr>
      <w:tr w:rsidR="00DA5E80" w14:paraId="1A4C87B1" w14:textId="77777777"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4605" w14:textId="21DFAA69" w:rsidR="00DA5E80" w:rsidRDefault="00B123C8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OŽUJAK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E1B5D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Komunikacijski</w:t>
            </w:r>
          </w:p>
        </w:tc>
      </w:tr>
      <w:tr w:rsidR="00DA5E80" w14:paraId="136A68E7" w14:textId="77777777"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E6107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TRAVANJ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D0736" w14:textId="660859CE" w:rsidR="00DA5E80" w:rsidRDefault="00B123C8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Prezentacijski</w:t>
            </w:r>
          </w:p>
        </w:tc>
      </w:tr>
      <w:tr w:rsidR="00DA5E80" w14:paraId="1C1E4CF7" w14:textId="77777777"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27ED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SVIBANJ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3B046" w14:textId="77777777" w:rsidR="00DA5E80" w:rsidRDefault="005B51E6">
            <w:pPr>
              <w:pStyle w:val="Standard"/>
              <w:spacing w:before="28"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Druženje djece i odraslih</w:t>
            </w:r>
          </w:p>
        </w:tc>
      </w:tr>
    </w:tbl>
    <w:p w14:paraId="517B69E9" w14:textId="633B2EDE" w:rsidR="00DA5E80" w:rsidRDefault="00DA5E80">
      <w:pPr>
        <w:pStyle w:val="Standard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081F42E" w14:textId="44817A61" w:rsidR="00B123C8" w:rsidRDefault="00B123C8">
      <w:pPr>
        <w:pStyle w:val="Standard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640A3D8" w14:textId="77777777" w:rsidR="00B123C8" w:rsidRDefault="00B123C8">
      <w:pPr>
        <w:pStyle w:val="Standard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69AE2BE" w14:textId="77777777" w:rsidR="00DA5E80" w:rsidRDefault="005B51E6">
      <w:pPr>
        <w:pStyle w:val="Standard"/>
        <w:numPr>
          <w:ilvl w:val="0"/>
          <w:numId w:val="57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  <w:b/>
          <w:sz w:val="32"/>
          <w:szCs w:val="32"/>
          <w:lang w:eastAsia="zh-CN" w:bidi="hi-IN"/>
        </w:rPr>
        <w:lastRenderedPageBreak/>
        <w:t>SURADNJA S VANJSKIM USTANOVAMA I INSTITUCIJAMA</w:t>
      </w:r>
    </w:p>
    <w:p w14:paraId="7EF9575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Dječjeg vrtića Vojnić s vanjskim ustanovama, institucijama, organizacijama i lokalnom zajednicom bit će važan dio odgojno-obrazovnog rada u pedagoškoj godini 2026./2027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Cilj suradnje bit će povezivanje vrtića s različitim dionicima u okruženju, razmjena znanja i iskustava, korištenje dostupnih stručnih i drugih resursa te stvaranje dodatnih mogućnosti za razvoj i dobrobit djece.</w:t>
      </w:r>
    </w:p>
    <w:p w14:paraId="3E99311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Suradnja će se ostvarivati prema potrebama djece, obitelji i ustanove, uz poštivanje nadležnosti pojedinih institucija, profesionalnih standarda, zaštite osobnih podataka i najboljeg interesa djeteta.</w:t>
      </w:r>
    </w:p>
    <w:p w14:paraId="15FC78DA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66D8111C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s osnovnom školom</w:t>
      </w:r>
    </w:p>
    <w:p w14:paraId="0A1557A9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Posebna pozornost posvetit će se suradnji s Osnovnom školom Vojnić, osobito u području pripreme djece za prijelaz iz vrtića u osnovnu školu.</w:t>
      </w:r>
    </w:p>
    <w:p w14:paraId="6FD0A4DD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Planiraju se aktivnosti poput:</w:t>
      </w:r>
    </w:p>
    <w:p w14:paraId="3251B483" w14:textId="77777777" w:rsidR="00DA5E80" w:rsidRDefault="005B51E6">
      <w:pPr>
        <w:pStyle w:val="Standard"/>
        <w:numPr>
          <w:ilvl w:val="0"/>
          <w:numId w:val="5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posjeta djece osnovnoj školi;</w:t>
      </w:r>
    </w:p>
    <w:p w14:paraId="0386D3BE" w14:textId="77777777" w:rsidR="00DA5E80" w:rsidRDefault="005B51E6">
      <w:pPr>
        <w:pStyle w:val="Standard"/>
        <w:numPr>
          <w:ilvl w:val="0"/>
          <w:numId w:val="5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upoznavanja školskog prostora i budućeg školskog okruženja;</w:t>
      </w:r>
    </w:p>
    <w:p w14:paraId="6675E4CE" w14:textId="77777777" w:rsidR="00DA5E80" w:rsidRDefault="005B51E6">
      <w:pPr>
        <w:pStyle w:val="Standard"/>
        <w:numPr>
          <w:ilvl w:val="0"/>
          <w:numId w:val="5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suradnje s učiteljima i stručnim suradnicima škole;</w:t>
      </w:r>
    </w:p>
    <w:p w14:paraId="53D7A94C" w14:textId="77777777" w:rsidR="00DA5E80" w:rsidRDefault="005B51E6">
      <w:pPr>
        <w:pStyle w:val="Standard"/>
        <w:numPr>
          <w:ilvl w:val="0"/>
          <w:numId w:val="5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razmjene relevantnih informacija vezanih uz prijelaz djece u školu, uz poštivanje propisa o zaštiti osobnih podataka;</w:t>
      </w:r>
    </w:p>
    <w:p w14:paraId="1386A91F" w14:textId="77777777" w:rsidR="00DA5E80" w:rsidRDefault="005B51E6">
      <w:pPr>
        <w:pStyle w:val="Standard"/>
        <w:numPr>
          <w:ilvl w:val="0"/>
          <w:numId w:val="5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zajedničkih aktivnosti i susreta djece predškolske dobi i učenika;</w:t>
      </w:r>
    </w:p>
    <w:p w14:paraId="3012BBF1" w14:textId="77777777" w:rsidR="00DA5E80" w:rsidRDefault="005B51E6">
      <w:pPr>
        <w:pStyle w:val="Standard"/>
        <w:numPr>
          <w:ilvl w:val="0"/>
          <w:numId w:val="5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suradnje u organizaciji aktivnosti usmjerenih na što lakšu prilagodbu djece na školu.</w:t>
      </w:r>
    </w:p>
    <w:p w14:paraId="59C0D06F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Cilj ovih aktivnosti bit će pridonijeti pozitivnom doživljaju škole, osjećaju sigurnosti i kontinuitetu odgojno-obrazovnog djelovanja.</w:t>
      </w:r>
    </w:p>
    <w:p w14:paraId="550921E4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A66136D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sa zdravstvenim ustanovama</w:t>
      </w:r>
    </w:p>
    <w:p w14:paraId="19041025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sa zdravstvenim ustanovama i zdravstvenim djelatnicima ostvarivat će se u području zaštite i unapređivanja zdravlja djece.</w:t>
      </w:r>
    </w:p>
    <w:p w14:paraId="4BEC233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Prema potrebi i mogućnostima planirat će se:</w:t>
      </w:r>
    </w:p>
    <w:p w14:paraId="3D101BFF" w14:textId="77777777" w:rsidR="00DA5E80" w:rsidRDefault="005B51E6">
      <w:pPr>
        <w:pStyle w:val="Standard"/>
        <w:numPr>
          <w:ilvl w:val="0"/>
          <w:numId w:val="6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s nadležnim zdravstvenim ustanovama;</w:t>
      </w:r>
    </w:p>
    <w:p w14:paraId="2E0EDAC2" w14:textId="77777777" w:rsidR="00DA5E80" w:rsidRDefault="005B51E6">
      <w:pPr>
        <w:pStyle w:val="Standard"/>
        <w:numPr>
          <w:ilvl w:val="0"/>
          <w:numId w:val="6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aktivnosti i edukacije povezane sa zdravim životnim navikama;</w:t>
      </w:r>
    </w:p>
    <w:p w14:paraId="0AEB0525" w14:textId="77777777" w:rsidR="00DA5E80" w:rsidRDefault="005B51E6">
      <w:pPr>
        <w:pStyle w:val="Standard"/>
        <w:numPr>
          <w:ilvl w:val="0"/>
          <w:numId w:val="6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sadržaji vezani uz pravilnu prehranu, osobnu higijenu i očuvanje zdravlja;</w:t>
      </w:r>
    </w:p>
    <w:p w14:paraId="7531068C" w14:textId="77777777" w:rsidR="00DA5E80" w:rsidRDefault="005B51E6">
      <w:pPr>
        <w:pStyle w:val="Standard"/>
        <w:numPr>
          <w:ilvl w:val="0"/>
          <w:numId w:val="6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preventivne i zdravstveno-edukativne aktivnosti;</w:t>
      </w:r>
    </w:p>
    <w:p w14:paraId="74D52C35" w14:textId="77777777" w:rsidR="00DA5E80" w:rsidRDefault="005B51E6">
      <w:pPr>
        <w:pStyle w:val="Standard"/>
        <w:numPr>
          <w:ilvl w:val="0"/>
          <w:numId w:val="6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sa stomatološkim službama i drugim zdravstvenim stručnjacima;</w:t>
      </w:r>
    </w:p>
    <w:p w14:paraId="310DD721" w14:textId="77777777" w:rsidR="00DA5E80" w:rsidRDefault="005B51E6">
      <w:pPr>
        <w:pStyle w:val="Standard"/>
        <w:numPr>
          <w:ilvl w:val="0"/>
          <w:numId w:val="6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razmjena stručnih informacija važnih za sigurnost i dobrobit djece.</w:t>
      </w:r>
    </w:p>
    <w:p w14:paraId="3769FB31" w14:textId="77777777" w:rsidR="00DA5E80" w:rsidRDefault="00DA5E80">
      <w:pPr>
        <w:pStyle w:val="Standard"/>
        <w:spacing w:before="100" w:after="100" w:line="360" w:lineRule="auto"/>
        <w:ind w:left="720"/>
        <w:jc w:val="both"/>
        <w:rPr>
          <w:rFonts w:ascii="Times New Roman" w:hAnsi="Times New Roman"/>
        </w:rPr>
      </w:pPr>
    </w:p>
    <w:p w14:paraId="77D65459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s ustanovama i službama socijalne skrbi</w:t>
      </w:r>
    </w:p>
    <w:p w14:paraId="746EDA7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Prema potrebama djece i obitelji ostvarivat će se suradnja s nadležnim ustanovama i službama iz područja socijalne skrbi.</w:t>
      </w:r>
    </w:p>
    <w:p w14:paraId="5BBFABB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Cilj suradnje bit će pravodobno prepoznavanje potreba djece i obitelji, pružanje odgovarajuće podrške te usklađivanje postupanja različitih službi kada je to potrebno. Posebna će se pozornost posvećivati zaštiti prava i dobrobiti djeteta te odgovornom i profesionalnom postupanju svih uključenih dionika.</w:t>
      </w:r>
    </w:p>
    <w:p w14:paraId="632B9D5D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1B40EBBA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u području podrške djeci s teškoćama u razvoju</w:t>
      </w:r>
    </w:p>
    <w:p w14:paraId="24A00A7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skladu s potrebama djece ostvarivat će se suradnja s stručnjacima i ustanovama koje pružaju podršku djeci s teškoćama u razvoju, kao i s drugim relevantnim službama.</w:t>
      </w:r>
    </w:p>
    <w:p w14:paraId="2ABE9DDF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će obuhvaćati, prema potrebi:</w:t>
      </w:r>
    </w:p>
    <w:p w14:paraId="6DBB4CA6" w14:textId="77777777" w:rsidR="00DA5E80" w:rsidRDefault="005B51E6">
      <w:pPr>
        <w:pStyle w:val="Standard"/>
        <w:numPr>
          <w:ilvl w:val="0"/>
          <w:numId w:val="6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razmjenu stručnih informacija;</w:t>
      </w:r>
    </w:p>
    <w:p w14:paraId="457877F0" w14:textId="77777777" w:rsidR="00DA5E80" w:rsidRDefault="005B51E6">
      <w:pPr>
        <w:pStyle w:val="Standard"/>
        <w:numPr>
          <w:ilvl w:val="0"/>
          <w:numId w:val="6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konzultacije i savjetovanje;</w:t>
      </w:r>
    </w:p>
    <w:p w14:paraId="399E00F0" w14:textId="77777777" w:rsidR="00DA5E80" w:rsidRDefault="005B51E6">
      <w:pPr>
        <w:pStyle w:val="Standard"/>
        <w:numPr>
          <w:ilvl w:val="0"/>
          <w:numId w:val="6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preporuke za prilagodbu odgojno-obrazovnog rada;</w:t>
      </w:r>
    </w:p>
    <w:p w14:paraId="7D96CD5A" w14:textId="77777777" w:rsidR="00DA5E80" w:rsidRDefault="005B51E6">
      <w:pPr>
        <w:pStyle w:val="Standard"/>
        <w:numPr>
          <w:ilvl w:val="0"/>
          <w:numId w:val="6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planiranje primjerenih oblika podrške;</w:t>
      </w:r>
    </w:p>
    <w:p w14:paraId="1D50F18E" w14:textId="77777777" w:rsidR="00DA5E80" w:rsidRDefault="005B51E6">
      <w:pPr>
        <w:pStyle w:val="Standard"/>
        <w:numPr>
          <w:ilvl w:val="0"/>
          <w:numId w:val="6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suradnju s roditeljima i stručnim timovima;</w:t>
      </w:r>
    </w:p>
    <w:p w14:paraId="454F91CD" w14:textId="77777777" w:rsidR="00DA5E80" w:rsidRDefault="005B51E6">
      <w:pPr>
        <w:pStyle w:val="Standard"/>
        <w:numPr>
          <w:ilvl w:val="0"/>
          <w:numId w:val="6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učinkovitosti primijenjenih oblika podrške.</w:t>
      </w:r>
    </w:p>
    <w:p w14:paraId="18994EAD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Cilj je osigurati inkluzivno i poticajno okruženje u kojem svako dijete može sudjelovati u aktivnostima i razvijati svoje potencijale u skladu sa svojim mogućnostima i potrebama.</w:t>
      </w:r>
    </w:p>
    <w:p w14:paraId="64F81E45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Suradnja s kulturnim ustanovama</w:t>
      </w:r>
    </w:p>
    <w:p w14:paraId="1DAE31B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Radi obogaćivanja neposrednog iskustva djece planirat će se suradnja s kulturnim ustanovama i organizacijama, prema mogućnostima i dostupnim sadržajima u lokalnoj i široj zajednici.</w:t>
      </w:r>
    </w:p>
    <w:p w14:paraId="3EB6A5A8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Djeci će se omogućavati:</w:t>
      </w:r>
    </w:p>
    <w:p w14:paraId="7FFDE5E2" w14:textId="77777777" w:rsidR="00DA5E80" w:rsidRDefault="005B51E6">
      <w:pPr>
        <w:pStyle w:val="Standard"/>
        <w:numPr>
          <w:ilvl w:val="0"/>
          <w:numId w:val="6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posjeti knjižnici;</w:t>
      </w:r>
    </w:p>
    <w:p w14:paraId="4A6916B9" w14:textId="77777777" w:rsidR="00DA5E80" w:rsidRDefault="005B51E6">
      <w:pPr>
        <w:pStyle w:val="Standard"/>
        <w:numPr>
          <w:ilvl w:val="0"/>
          <w:numId w:val="6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posjeti kazalištu i drugim kulturnim događanjima;</w:t>
      </w:r>
    </w:p>
    <w:p w14:paraId="3C99885B" w14:textId="77777777" w:rsidR="00DA5E80" w:rsidRDefault="005B51E6">
      <w:pPr>
        <w:pStyle w:val="Standard"/>
        <w:numPr>
          <w:ilvl w:val="0"/>
          <w:numId w:val="6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sudjelovanje u radionicama i kulturnim programima;</w:t>
      </w:r>
    </w:p>
    <w:p w14:paraId="6910DA08" w14:textId="77777777" w:rsidR="00DA5E80" w:rsidRDefault="005B51E6">
      <w:pPr>
        <w:pStyle w:val="Standard"/>
        <w:numPr>
          <w:ilvl w:val="0"/>
          <w:numId w:val="6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upoznavanje lokalne kulturne i povijesne baštine;</w:t>
      </w:r>
    </w:p>
    <w:p w14:paraId="46894FFB" w14:textId="77777777" w:rsidR="00DA5E80" w:rsidRDefault="005B51E6">
      <w:pPr>
        <w:pStyle w:val="Standard"/>
        <w:numPr>
          <w:ilvl w:val="0"/>
          <w:numId w:val="6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sudjelovanje u obilježavanju važnih kulturnih i društvenih događanja.</w:t>
      </w:r>
    </w:p>
    <w:p w14:paraId="1CCE1951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 taj će se način poticati dječja znatiželja, kreativnost, komunikacijske sposobnosti i interes za kulturno okruženje.</w:t>
      </w:r>
    </w:p>
    <w:p w14:paraId="29ADF6B1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11DDBBF8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sa sportskim organizacijama</w:t>
      </w:r>
    </w:p>
    <w:p w14:paraId="0280E08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području tjelesnog razvoja i promicanja zdravih životnih navika planirat će se suradnja sa sportskim klubovima, udrugama i drugim organizacijama koje provode sportsko-rekreativne programe za djecu.</w:t>
      </w:r>
    </w:p>
    <w:p w14:paraId="25316C50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Kroz primjerene sportske aktivnosti, igre i prezentacije djeca će se poticati na:</w:t>
      </w:r>
    </w:p>
    <w:p w14:paraId="7414FC6C" w14:textId="77777777" w:rsidR="00DA5E80" w:rsidRDefault="005B51E6">
      <w:pPr>
        <w:pStyle w:val="Standard"/>
        <w:numPr>
          <w:ilvl w:val="0"/>
          <w:numId w:val="6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svakodnevno kretanje i tjelesnu aktivnost;</w:t>
      </w:r>
    </w:p>
    <w:p w14:paraId="6424B764" w14:textId="77777777" w:rsidR="00DA5E80" w:rsidRDefault="005B51E6">
      <w:pPr>
        <w:pStyle w:val="Standard"/>
        <w:numPr>
          <w:ilvl w:val="0"/>
          <w:numId w:val="6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koordinacije, ravnoteže i motoričkih sposobnosti;</w:t>
      </w:r>
    </w:p>
    <w:p w14:paraId="6F9C506A" w14:textId="77777777" w:rsidR="00DA5E80" w:rsidRDefault="005B51E6">
      <w:pPr>
        <w:pStyle w:val="Standard"/>
        <w:numPr>
          <w:ilvl w:val="0"/>
          <w:numId w:val="6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usvajanje zdravih životnih navika;</w:t>
      </w:r>
    </w:p>
    <w:p w14:paraId="5AC5F196" w14:textId="77777777" w:rsidR="00DA5E80" w:rsidRDefault="005B51E6">
      <w:pPr>
        <w:pStyle w:val="Standard"/>
        <w:numPr>
          <w:ilvl w:val="0"/>
          <w:numId w:val="6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suradnje i poštivanja pravila;</w:t>
      </w:r>
    </w:p>
    <w:p w14:paraId="76D1E3BA" w14:textId="77777777" w:rsidR="00DA5E80" w:rsidRDefault="005B51E6">
      <w:pPr>
        <w:pStyle w:val="Standard"/>
        <w:numPr>
          <w:ilvl w:val="0"/>
          <w:numId w:val="6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stvaranje pozitivnog odnosa prema sportu i tjelesnoj aktivnosti.</w:t>
      </w:r>
    </w:p>
    <w:p w14:paraId="6D1A4769" w14:textId="77777777" w:rsidR="00DA5E80" w:rsidRDefault="00DA5E80">
      <w:pPr>
        <w:pStyle w:val="Standard"/>
        <w:spacing w:before="100" w:after="100" w:line="360" w:lineRule="auto"/>
        <w:ind w:left="720"/>
        <w:jc w:val="both"/>
        <w:rPr>
          <w:rFonts w:ascii="Times New Roman" w:hAnsi="Times New Roman"/>
        </w:rPr>
      </w:pPr>
    </w:p>
    <w:p w14:paraId="24327644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s lokalnom zajednicom</w:t>
      </w:r>
    </w:p>
    <w:p w14:paraId="3EEFD09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Dječji vrtić Vojnić nastojat će tijekom pedagoške godine razvijati suradnju s Općinom Vojnić, lokalnim ustanovama, organizacijama, udrugama i drugim dionicima lokalne zajednice.</w:t>
      </w:r>
    </w:p>
    <w:p w14:paraId="1121178E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Posebno će se poticati uključivanje djece u aktivnosti povezane s:</w:t>
      </w:r>
    </w:p>
    <w:p w14:paraId="3D916400" w14:textId="77777777" w:rsidR="00DA5E80" w:rsidRDefault="005B51E6">
      <w:pPr>
        <w:pStyle w:val="Standard"/>
        <w:numPr>
          <w:ilvl w:val="0"/>
          <w:numId w:val="6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očuvanjem okoliša i održivim razvojem;</w:t>
      </w:r>
    </w:p>
    <w:p w14:paraId="0DB61D6F" w14:textId="77777777" w:rsidR="00DA5E80" w:rsidRDefault="005B51E6">
      <w:pPr>
        <w:pStyle w:val="Standard"/>
        <w:numPr>
          <w:ilvl w:val="0"/>
          <w:numId w:val="6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obilježavanjem važnih datuma i događanja;</w:t>
      </w:r>
    </w:p>
    <w:p w14:paraId="1E93DF1A" w14:textId="77777777" w:rsidR="00DA5E80" w:rsidRDefault="005B51E6">
      <w:pPr>
        <w:pStyle w:val="Standard"/>
        <w:numPr>
          <w:ilvl w:val="0"/>
          <w:numId w:val="6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njegovanjem lokalne tradicije i kulturne baštine;</w:t>
      </w:r>
    </w:p>
    <w:p w14:paraId="29E2AFA1" w14:textId="77777777" w:rsidR="00DA5E80" w:rsidRDefault="005B51E6">
      <w:pPr>
        <w:pStyle w:val="Standard"/>
        <w:numPr>
          <w:ilvl w:val="0"/>
          <w:numId w:val="6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humanitarnim i društveno korisnim aktivnostima;</w:t>
      </w:r>
    </w:p>
    <w:p w14:paraId="78787C64" w14:textId="77777777" w:rsidR="00DA5E80" w:rsidRDefault="005B51E6">
      <w:pPr>
        <w:pStyle w:val="Standard"/>
        <w:numPr>
          <w:ilvl w:val="0"/>
          <w:numId w:val="6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sportskim i rekreativnim sadržajima;</w:t>
      </w:r>
    </w:p>
    <w:p w14:paraId="4148FE6A" w14:textId="77777777" w:rsidR="00DA5E80" w:rsidRDefault="005B51E6">
      <w:pPr>
        <w:pStyle w:val="Standard"/>
        <w:numPr>
          <w:ilvl w:val="0"/>
          <w:numId w:val="6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upoznavanjem prirodnog i društvenog okruženja u kojem djeca žive.</w:t>
      </w:r>
    </w:p>
    <w:p w14:paraId="28550C8A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 taj način djeca će kroz neposredno iskustvo razvijati osjećaj pripadnosti zajednici, odgovornost prema drugima i okolišu te svijest o važnosti međusobne suradnje.</w:t>
      </w:r>
    </w:p>
    <w:p w14:paraId="61CED06A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561E5AE2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s udrugama i drugim organizacijama</w:t>
      </w:r>
    </w:p>
    <w:p w14:paraId="65916AEA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Prema interesima, potrebama i mogućnostima vrtića planirat će se suradnja s udrugama i organizacijama koje svojim programima mogu pridonijeti kvaliteti odgojno-obrazovnog rada.</w:t>
      </w:r>
    </w:p>
    <w:p w14:paraId="16BF728B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Posebno će se poticati suradnja u područjima:</w:t>
      </w:r>
    </w:p>
    <w:p w14:paraId="499A08AD" w14:textId="77777777" w:rsidR="00DA5E80" w:rsidRDefault="005B51E6">
      <w:pPr>
        <w:pStyle w:val="Standard"/>
        <w:numPr>
          <w:ilvl w:val="0"/>
          <w:numId w:val="7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zaštite okoliša i ekološkog odgoja;</w:t>
      </w:r>
    </w:p>
    <w:p w14:paraId="354BA7F2" w14:textId="77777777" w:rsidR="00DA5E80" w:rsidRDefault="005B51E6">
      <w:pPr>
        <w:pStyle w:val="Standard"/>
        <w:numPr>
          <w:ilvl w:val="0"/>
          <w:numId w:val="7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promicanja zdravlja i tjelesne aktivnosti;</w:t>
      </w:r>
    </w:p>
    <w:p w14:paraId="3276B340" w14:textId="77777777" w:rsidR="00DA5E80" w:rsidRDefault="005B51E6">
      <w:pPr>
        <w:pStyle w:val="Standard"/>
        <w:numPr>
          <w:ilvl w:val="0"/>
          <w:numId w:val="7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podrške djeci i obiteljima;</w:t>
      </w:r>
    </w:p>
    <w:p w14:paraId="0EC76AE8" w14:textId="77777777" w:rsidR="00DA5E80" w:rsidRDefault="005B51E6">
      <w:pPr>
        <w:pStyle w:val="Standard"/>
        <w:numPr>
          <w:ilvl w:val="0"/>
          <w:numId w:val="7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razvoja inkluzivne prakse;</w:t>
      </w:r>
    </w:p>
    <w:p w14:paraId="135CF2CB" w14:textId="77777777" w:rsidR="00DA5E80" w:rsidRDefault="005B51E6">
      <w:pPr>
        <w:pStyle w:val="Standard"/>
        <w:numPr>
          <w:ilvl w:val="0"/>
          <w:numId w:val="7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kulture, umjetnosti i kreativnog stvaralaštva;</w:t>
      </w:r>
    </w:p>
    <w:p w14:paraId="6FDB052C" w14:textId="77777777" w:rsidR="00DA5E80" w:rsidRDefault="005B51E6">
      <w:pPr>
        <w:pStyle w:val="Standard"/>
        <w:numPr>
          <w:ilvl w:val="0"/>
          <w:numId w:val="7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humanitarnog djelovanja i razvoja solidarnosti.</w:t>
      </w:r>
    </w:p>
    <w:p w14:paraId="4062685D" w14:textId="77777777" w:rsidR="00DA5E80" w:rsidRDefault="00DA5E80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A4A8989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Stručna i razvojna suradnja</w:t>
      </w:r>
    </w:p>
    <w:p w14:paraId="388B06C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Prema dostupnim mogućnostima Dječji vrtić Vojnić surađivat će i s visokoškolskim ustanovama, stručnim institucijama i drugim organizacijama koje djeluju u području ranog i predškolskog odgoja i obrazovanja.</w:t>
      </w:r>
    </w:p>
    <w:p w14:paraId="488F574F" w14:textId="77777777" w:rsidR="00DA5E80" w:rsidRDefault="005B51E6">
      <w:pPr>
        <w:pStyle w:val="Standard"/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može uključivati sudjelovanje u stručnim edukacijama, projektima, istraživanjima, stručnim skupovima i drugim oblicima profesionalnog razvoja djelatnika. Na taj će se način pratiti suvremene spoznaje i primjeri dobre prakse te poticati njihova primjena u radu vrtića.</w:t>
      </w:r>
    </w:p>
    <w:p w14:paraId="6CC83294" w14:textId="77777777" w:rsidR="00664678" w:rsidRDefault="00664678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E153DD4" w14:textId="24DA7BB2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Planirani oblici suradnje</w:t>
      </w:r>
    </w:p>
    <w:p w14:paraId="4FF1B67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s vanjskim ustanovama i institucijama ostvarivat će se kroz:</w:t>
      </w:r>
    </w:p>
    <w:p w14:paraId="06F20C3D" w14:textId="77777777" w:rsidR="00DA5E80" w:rsidRDefault="005B51E6">
      <w:pPr>
        <w:pStyle w:val="Standard"/>
        <w:numPr>
          <w:ilvl w:val="0"/>
          <w:numId w:val="7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posjete i izlete;</w:t>
      </w:r>
    </w:p>
    <w:p w14:paraId="0ECC3031" w14:textId="77777777" w:rsidR="00DA5E80" w:rsidRDefault="005B51E6">
      <w:pPr>
        <w:pStyle w:val="Standard"/>
        <w:numPr>
          <w:ilvl w:val="0"/>
          <w:numId w:val="7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radionice i edukativne programe;</w:t>
      </w:r>
    </w:p>
    <w:p w14:paraId="4A618BD6" w14:textId="77777777" w:rsidR="00DA5E80" w:rsidRDefault="005B51E6">
      <w:pPr>
        <w:pStyle w:val="Standard"/>
        <w:numPr>
          <w:ilvl w:val="0"/>
          <w:numId w:val="7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zajedničke projekte;</w:t>
      </w:r>
    </w:p>
    <w:p w14:paraId="1B3E67E3" w14:textId="77777777" w:rsidR="00DA5E80" w:rsidRDefault="005B51E6">
      <w:pPr>
        <w:pStyle w:val="Standard"/>
        <w:numPr>
          <w:ilvl w:val="0"/>
          <w:numId w:val="7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sportske i kulturne aktivnosti;</w:t>
      </w:r>
    </w:p>
    <w:p w14:paraId="44242C75" w14:textId="77777777" w:rsidR="00DA5E80" w:rsidRDefault="005B51E6">
      <w:pPr>
        <w:pStyle w:val="Standard"/>
        <w:numPr>
          <w:ilvl w:val="0"/>
          <w:numId w:val="7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stručne konzultacije i savjetovanja;</w:t>
      </w:r>
    </w:p>
    <w:p w14:paraId="3ACA58CD" w14:textId="77777777" w:rsidR="00DA5E80" w:rsidRDefault="005B51E6">
      <w:pPr>
        <w:pStyle w:val="Standard"/>
        <w:numPr>
          <w:ilvl w:val="0"/>
          <w:numId w:val="7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edukacije i stručne skupove;</w:t>
      </w:r>
    </w:p>
    <w:p w14:paraId="7FBD7135" w14:textId="77777777" w:rsidR="00DA5E80" w:rsidRDefault="005B51E6">
      <w:pPr>
        <w:pStyle w:val="Standard"/>
        <w:numPr>
          <w:ilvl w:val="0"/>
          <w:numId w:val="7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obilježavanje važnih datuma;</w:t>
      </w:r>
    </w:p>
    <w:p w14:paraId="21ACFC10" w14:textId="77777777" w:rsidR="00DA5E80" w:rsidRDefault="005B51E6">
      <w:pPr>
        <w:pStyle w:val="Standard"/>
        <w:numPr>
          <w:ilvl w:val="0"/>
          <w:numId w:val="7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ekološke, humanitarne i društveno korisne aktivnosti;</w:t>
      </w:r>
    </w:p>
    <w:p w14:paraId="044EA465" w14:textId="77777777" w:rsidR="00DA5E80" w:rsidRDefault="005B51E6">
      <w:pPr>
        <w:pStyle w:val="Standard"/>
        <w:numPr>
          <w:ilvl w:val="0"/>
          <w:numId w:val="7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razmjenu stručnih informacija i primjera dobre prakse.</w:t>
      </w:r>
    </w:p>
    <w:p w14:paraId="58055B1B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Planiranje i realizacija pojedinih oblika suradnje prilagođavat će se aktualnim potrebama djece, mogućnostima ustanove i dostupnosti programa tijekom pedagoške godine.</w:t>
      </w:r>
    </w:p>
    <w:p w14:paraId="6084FF4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Suradnjom s vanjskim ustanovama, institucijama i lokalnom zajednicom Dječji vrtić Vojnić nastojat će dodatno obogatiti odgojno-obrazovni proces, proširiti dječja iskustva i mogućnosti usvajanja te osigurati kvalitetniju podršku djeci i njihovim obiteljima. Istodobno će se jačati uloga vrtića kao aktivnog i povezanog člana lokalne zajednice te razvijati mreža suradnje usmjerena na zajednički cilj – dobrobit, razvoj i kvalitetno odrastanje svakog djeteta.</w:t>
      </w:r>
    </w:p>
    <w:p w14:paraId="6942839C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37BFEDAF" w14:textId="77777777" w:rsidR="00DA5E80" w:rsidRDefault="005B51E6">
      <w:pPr>
        <w:pStyle w:val="Heading3"/>
        <w:numPr>
          <w:ilvl w:val="0"/>
          <w:numId w:val="57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  <w:lang w:val="hr-HR"/>
        </w:rPr>
        <w:t>VREDNOVANJE PROGRAMA</w:t>
      </w:r>
    </w:p>
    <w:p w14:paraId="590E2FA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Vrednovanje programa predstavljat će važan dio osiguravanja i unapređivanja kvalitete rada Dječjeg vrtića Vojnić u pedagoškoj godini 2026./2027. Provodit će se s ciljem praćenja ostvarivanja planiranih ciljeva i zadaća, procjene kvalitete odgojno-obrazovnog procesa te utvrđivanja područja u kojima je potrebno uvesti promjene i dodatna unapređenja.</w:t>
      </w:r>
    </w:p>
    <w:p w14:paraId="10464A9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Proces vrednovanja temeljit će se na kontinuiranom prikupljanju relevantnih informacija o radu ustanove, potrebama i razvoju djece, kvaliteti odgojno-obrazovnog procesa, suradnji s roditeljima te uvjetima u kojima se rad ostvaruje.</w:t>
      </w:r>
    </w:p>
    <w:p w14:paraId="320BAA80" w14:textId="77777777" w:rsidR="00664678" w:rsidRDefault="00664678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1B47E83" w14:textId="77777777" w:rsidR="00664678" w:rsidRDefault="00664678">
      <w:pPr>
        <w:pStyle w:val="Standard"/>
        <w:spacing w:before="100" w:after="100" w:line="360" w:lineRule="auto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7566264" w14:textId="0498B716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Samovrednovanje</w:t>
      </w:r>
    </w:p>
    <w:p w14:paraId="5809642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Samovrednovanje će se provoditi na razini odgojno-obrazovnih skupina i ustanove, kroz kontinuirano promišljanje i analizu vlastite prakse.</w:t>
      </w:r>
    </w:p>
    <w:p w14:paraId="7B5507FB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Odgojitelji i stručni djelatnici promišljat će o:</w:t>
      </w:r>
    </w:p>
    <w:p w14:paraId="08202F22" w14:textId="77777777" w:rsidR="00DA5E80" w:rsidRDefault="005B51E6">
      <w:pPr>
        <w:pStyle w:val="Standard"/>
        <w:numPr>
          <w:ilvl w:val="0"/>
          <w:numId w:val="7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ostvarenosti planiranih ciljeva i zadaća;</w:t>
      </w:r>
    </w:p>
    <w:p w14:paraId="55BCE412" w14:textId="77777777" w:rsidR="00DA5E80" w:rsidRDefault="005B51E6">
      <w:pPr>
        <w:pStyle w:val="Standard"/>
        <w:numPr>
          <w:ilvl w:val="0"/>
          <w:numId w:val="7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primjerenosti odabranih metoda, oblika i sadržaja rada;</w:t>
      </w:r>
    </w:p>
    <w:p w14:paraId="4A8673A2" w14:textId="77777777" w:rsidR="00DA5E80" w:rsidRDefault="005B51E6">
      <w:pPr>
        <w:pStyle w:val="Standard"/>
        <w:numPr>
          <w:ilvl w:val="0"/>
          <w:numId w:val="7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kvaliteti interakcija i odnosa u skupini;</w:t>
      </w:r>
    </w:p>
    <w:p w14:paraId="230EF9AD" w14:textId="77777777" w:rsidR="00DA5E80" w:rsidRDefault="005B51E6">
      <w:pPr>
        <w:pStyle w:val="Standard"/>
        <w:numPr>
          <w:ilvl w:val="0"/>
          <w:numId w:val="7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uključenosti i aktivnom sudjelovanju djece;</w:t>
      </w:r>
    </w:p>
    <w:p w14:paraId="108D23F0" w14:textId="77777777" w:rsidR="00DA5E80" w:rsidRDefault="005B51E6">
      <w:pPr>
        <w:pStyle w:val="Standard"/>
        <w:numPr>
          <w:ilvl w:val="0"/>
          <w:numId w:val="7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primjerenosti prostornog i materijalnog okruženja;</w:t>
      </w:r>
    </w:p>
    <w:p w14:paraId="11A8699C" w14:textId="77777777" w:rsidR="00DA5E80" w:rsidRDefault="005B51E6">
      <w:pPr>
        <w:pStyle w:val="Standard"/>
        <w:numPr>
          <w:ilvl w:val="0"/>
          <w:numId w:val="7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kvaliteti suradnje s roditeljima;</w:t>
      </w:r>
    </w:p>
    <w:p w14:paraId="04E83ABA" w14:textId="77777777" w:rsidR="00DA5E80" w:rsidRDefault="005B51E6">
      <w:pPr>
        <w:pStyle w:val="Standard"/>
        <w:numPr>
          <w:ilvl w:val="0"/>
          <w:numId w:val="7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potrebama za dodatnim prilagodbama i oblicima podrške.</w:t>
      </w:r>
    </w:p>
    <w:p w14:paraId="5C2195C2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 samovrednovanju će se koristiti pedagoška dokumentacija, bilješke odgojitelja, refleksije, razvojne mape djece, zapisi sa stručnih sastanaka, povratne informacije roditelja te drugi dostupni pokazatelji kvalitete.</w:t>
      </w:r>
    </w:p>
    <w:p w14:paraId="0F7B296B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2F09D9B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Vrednovanje kvalitete odgojno-obrazovnog rada</w:t>
      </w:r>
    </w:p>
    <w:p w14:paraId="63DAEB7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Vrednovanjem će se pratiti kvaliteta različitih područja rada vrtića, a osobito:</w:t>
      </w:r>
    </w:p>
    <w:p w14:paraId="60884238" w14:textId="77777777" w:rsidR="00DA5E80" w:rsidRDefault="005B51E6">
      <w:pPr>
        <w:pStyle w:val="Standard"/>
        <w:numPr>
          <w:ilvl w:val="0"/>
          <w:numId w:val="7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i sigurnost prostornog i materijalnog okruženja;</w:t>
      </w:r>
    </w:p>
    <w:p w14:paraId="66615733" w14:textId="77777777" w:rsidR="00DA5E80" w:rsidRDefault="005B51E6">
      <w:pPr>
        <w:pStyle w:val="Standard"/>
        <w:numPr>
          <w:ilvl w:val="0"/>
          <w:numId w:val="7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neposrednog rada s djecom;</w:t>
      </w:r>
    </w:p>
    <w:p w14:paraId="3F5B3F35" w14:textId="77777777" w:rsidR="00DA5E80" w:rsidRDefault="005B51E6">
      <w:pPr>
        <w:pStyle w:val="Standard"/>
        <w:numPr>
          <w:ilvl w:val="0"/>
          <w:numId w:val="7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primjerenost programa razvojnim potrebama i interesima djece;</w:t>
      </w:r>
    </w:p>
    <w:p w14:paraId="2A949B83" w14:textId="77777777" w:rsidR="00DA5E80" w:rsidRDefault="005B51E6">
      <w:pPr>
        <w:pStyle w:val="Standard"/>
        <w:numPr>
          <w:ilvl w:val="0"/>
          <w:numId w:val="7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planiranja, provedbe i dokumentiranja odgojno-obrazovnog rada;</w:t>
      </w:r>
    </w:p>
    <w:p w14:paraId="221EC077" w14:textId="77777777" w:rsidR="00DA5E80" w:rsidRDefault="005B51E6">
      <w:pPr>
        <w:pStyle w:val="Standard"/>
        <w:numPr>
          <w:ilvl w:val="0"/>
          <w:numId w:val="7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ostvarivanje inkluzivnog pristupa;</w:t>
      </w:r>
    </w:p>
    <w:p w14:paraId="10CA60D6" w14:textId="77777777" w:rsidR="00DA5E80" w:rsidRDefault="005B51E6">
      <w:pPr>
        <w:pStyle w:val="Standard"/>
        <w:numPr>
          <w:ilvl w:val="0"/>
          <w:numId w:val="7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suradnje s roditeljima;</w:t>
      </w:r>
    </w:p>
    <w:p w14:paraId="3EF1AFC9" w14:textId="77777777" w:rsidR="00DA5E80" w:rsidRDefault="005B51E6">
      <w:pPr>
        <w:pStyle w:val="Standard"/>
        <w:numPr>
          <w:ilvl w:val="0"/>
          <w:numId w:val="7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suradnje s vanjskim ustanovama i lokalnom zajednicom;</w:t>
      </w:r>
    </w:p>
    <w:p w14:paraId="58F174C8" w14:textId="77777777" w:rsidR="00DA5E80" w:rsidRDefault="005B51E6">
      <w:pPr>
        <w:pStyle w:val="Standard"/>
        <w:numPr>
          <w:ilvl w:val="0"/>
          <w:numId w:val="7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zdravstveno-higijenski i sigurnosni uvjeti;</w:t>
      </w:r>
    </w:p>
    <w:p w14:paraId="4219F06D" w14:textId="77777777" w:rsidR="00DA5E80" w:rsidRDefault="005B51E6">
      <w:pPr>
        <w:pStyle w:val="Standard"/>
        <w:numPr>
          <w:ilvl w:val="0"/>
          <w:numId w:val="7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stručne kompetencije i profesionalni razvoj djelatnika.</w:t>
      </w:r>
    </w:p>
    <w:p w14:paraId="2683930C" w14:textId="77777777" w:rsidR="00664678" w:rsidRDefault="005B51E6" w:rsidP="00664678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Dobiveni pokazatelji koristit će se za prepoznavanje jakih strana ustanove, ali i područja koja zahtijevaju daljnji razvoj i unapređivanje.</w:t>
      </w:r>
    </w:p>
    <w:p w14:paraId="682F807E" w14:textId="42E00098" w:rsidR="00DA5E80" w:rsidRDefault="005B51E6" w:rsidP="00664678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Praćenje razvoja i dobrobiti djece</w:t>
      </w:r>
    </w:p>
    <w:p w14:paraId="0161415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Važan pokazatelj kvalitete programa bit će praćenje razvoja, dobrobiti i napretka djece. Sustavnim promatranjem, dokumentiranjem i analizom dječjih aktivnosti pratit će se ostvarivanje razvojnih potencijala, interesi, potrebe i individualni napredak svakog djeteta.</w:t>
      </w:r>
    </w:p>
    <w:p w14:paraId="0B133DE2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Dobiveni podaci koristit će se za:</w:t>
      </w:r>
    </w:p>
    <w:p w14:paraId="7C39B3D5" w14:textId="77777777" w:rsidR="00DA5E80" w:rsidRDefault="005B51E6">
      <w:pPr>
        <w:pStyle w:val="Standard"/>
        <w:numPr>
          <w:ilvl w:val="0"/>
          <w:numId w:val="7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prilagodbu planiranih aktivnosti;</w:t>
      </w:r>
    </w:p>
    <w:p w14:paraId="4CB4E894" w14:textId="77777777" w:rsidR="00DA5E80" w:rsidRDefault="005B51E6">
      <w:pPr>
        <w:pStyle w:val="Standard"/>
        <w:numPr>
          <w:ilvl w:val="0"/>
          <w:numId w:val="7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individualizaciju odgojno-obrazovnog rada;</w:t>
      </w:r>
    </w:p>
    <w:p w14:paraId="534B511A" w14:textId="77777777" w:rsidR="00DA5E80" w:rsidRDefault="005B51E6">
      <w:pPr>
        <w:pStyle w:val="Standard"/>
        <w:numPr>
          <w:ilvl w:val="0"/>
          <w:numId w:val="7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pravodobno prepoznavanje potrebe za dodatnom podrškom;</w:t>
      </w:r>
    </w:p>
    <w:p w14:paraId="0B733C66" w14:textId="77777777" w:rsidR="00DA5E80" w:rsidRDefault="005B51E6">
      <w:pPr>
        <w:pStyle w:val="Standard"/>
        <w:numPr>
          <w:ilvl w:val="0"/>
          <w:numId w:val="7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planiranje primjerenih poticaja i intervencija;</w:t>
      </w:r>
    </w:p>
    <w:p w14:paraId="5EE0C262" w14:textId="77777777" w:rsidR="00DA5E80" w:rsidRDefault="005B51E6">
      <w:pPr>
        <w:pStyle w:val="Standard"/>
        <w:numPr>
          <w:ilvl w:val="0"/>
          <w:numId w:val="7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učinka primijenjenih odgojno-obrazovnih postupaka.</w:t>
      </w:r>
    </w:p>
    <w:p w14:paraId="6F8E25AE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Posebna će se pozornost posvećivati dobrobiti djeteta, njegovom osjećaju sigurnosti, pripadnosti i prihvaćenosti te mogućnosti aktivnog sudjelovanja u životu skupine.</w:t>
      </w:r>
    </w:p>
    <w:p w14:paraId="3B487C9F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66E1B5B4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Povratne informacije roditelja</w:t>
      </w:r>
    </w:p>
    <w:p w14:paraId="7C04A157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Mišljenja, iskustva i prijedlozi roditelja predstavljat će važan izvor informacija u procesu vrednovanja kvalitete rada vrtića.</w:t>
      </w:r>
    </w:p>
    <w:p w14:paraId="58AE767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Povratne informacije prikupljat će se kroz:</w:t>
      </w:r>
    </w:p>
    <w:p w14:paraId="3803E124" w14:textId="77777777" w:rsidR="00DA5E80" w:rsidRDefault="005B51E6">
      <w:pPr>
        <w:pStyle w:val="Standard"/>
        <w:numPr>
          <w:ilvl w:val="0"/>
          <w:numId w:val="8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svakodnevnu komunikaciju;</w:t>
      </w:r>
    </w:p>
    <w:p w14:paraId="07E0EC1C" w14:textId="77777777" w:rsidR="00DA5E80" w:rsidRDefault="005B51E6">
      <w:pPr>
        <w:pStyle w:val="Standard"/>
        <w:numPr>
          <w:ilvl w:val="0"/>
          <w:numId w:val="8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individualne razgovore i konzultacije;</w:t>
      </w:r>
    </w:p>
    <w:p w14:paraId="5ACEB354" w14:textId="77777777" w:rsidR="00DA5E80" w:rsidRDefault="005B51E6">
      <w:pPr>
        <w:pStyle w:val="Standard"/>
        <w:numPr>
          <w:ilvl w:val="0"/>
          <w:numId w:val="8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roditeljske sastanke;</w:t>
      </w:r>
    </w:p>
    <w:p w14:paraId="46C29075" w14:textId="77777777" w:rsidR="00DA5E80" w:rsidRDefault="005B51E6">
      <w:pPr>
        <w:pStyle w:val="Standard"/>
        <w:numPr>
          <w:ilvl w:val="0"/>
          <w:numId w:val="8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ankete i upitnike prema potrebi;</w:t>
      </w:r>
    </w:p>
    <w:p w14:paraId="312CA468" w14:textId="77777777" w:rsidR="00DA5E80" w:rsidRDefault="005B51E6">
      <w:pPr>
        <w:pStyle w:val="Standard"/>
        <w:numPr>
          <w:ilvl w:val="0"/>
          <w:numId w:val="8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sudjelovanje roditelja u aktivnostima i projektima.</w:t>
      </w:r>
    </w:p>
    <w:p w14:paraId="18AC03B3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Dobivene informacije analizirat će se i koristiti za prepoznavanje potreba roditelja, unapređivanje komunikacije i planiranje budućih oblika suradnje.</w:t>
      </w:r>
    </w:p>
    <w:p w14:paraId="1A169C4F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27B6D5E9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Vrednovanje programa i aktivnosti</w:t>
      </w:r>
    </w:p>
    <w:p w14:paraId="2C3913F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Pojedini programi, projekti i aktivnosti koji će se provoditi tijekom pedagoške godine vrednovat će se nakon njihove realizacije, odnosno u skladu s njihovim trajanjem.</w:t>
      </w:r>
    </w:p>
    <w:p w14:paraId="24BF35FC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Pratit će se:</w:t>
      </w:r>
    </w:p>
    <w:p w14:paraId="5686BCD1" w14:textId="77777777" w:rsidR="00DA5E80" w:rsidRDefault="005B51E6">
      <w:pPr>
        <w:pStyle w:val="Standard"/>
        <w:numPr>
          <w:ilvl w:val="0"/>
          <w:numId w:val="8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ostvarenost postavljenih ciljeva;</w:t>
      </w:r>
    </w:p>
    <w:p w14:paraId="0A068794" w14:textId="77777777" w:rsidR="00DA5E80" w:rsidRDefault="005B51E6">
      <w:pPr>
        <w:pStyle w:val="Standard"/>
        <w:numPr>
          <w:ilvl w:val="0"/>
          <w:numId w:val="8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zainteresiranost i uključenost djece;</w:t>
      </w:r>
    </w:p>
    <w:p w14:paraId="378BF097" w14:textId="77777777" w:rsidR="00DA5E80" w:rsidRDefault="005B51E6">
      <w:pPr>
        <w:pStyle w:val="Standard"/>
        <w:numPr>
          <w:ilvl w:val="0"/>
          <w:numId w:val="8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primjerenost sadržaja i metoda;</w:t>
      </w:r>
    </w:p>
    <w:p w14:paraId="0E9990B3" w14:textId="77777777" w:rsidR="00DA5E80" w:rsidRDefault="005B51E6">
      <w:pPr>
        <w:pStyle w:val="Standard"/>
        <w:numPr>
          <w:ilvl w:val="0"/>
          <w:numId w:val="8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dostupnost i kvaliteta potrebnih materijala;</w:t>
      </w:r>
    </w:p>
    <w:p w14:paraId="3450CD37" w14:textId="77777777" w:rsidR="00DA5E80" w:rsidRDefault="005B51E6">
      <w:pPr>
        <w:pStyle w:val="Standard"/>
        <w:numPr>
          <w:ilvl w:val="0"/>
          <w:numId w:val="8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iskustva i zapažanja odgojitelja;</w:t>
      </w:r>
    </w:p>
    <w:p w14:paraId="1ADD7493" w14:textId="77777777" w:rsidR="00DA5E80" w:rsidRDefault="005B51E6">
      <w:pPr>
        <w:pStyle w:val="Standard"/>
        <w:numPr>
          <w:ilvl w:val="0"/>
          <w:numId w:val="8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povratne informacije djece i roditelja, kada je primjenjivo;</w:t>
      </w:r>
    </w:p>
    <w:p w14:paraId="3CCDEAB8" w14:textId="77777777" w:rsidR="00DA5E80" w:rsidRDefault="005B51E6">
      <w:pPr>
        <w:pStyle w:val="Standard"/>
        <w:numPr>
          <w:ilvl w:val="0"/>
          <w:numId w:val="8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mogućnosti nastavka, izmjene ili nadogradnje pojedinih aktivnosti.</w:t>
      </w:r>
    </w:p>
    <w:p w14:paraId="42B25AFA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 temelju dobivenih rezultata planirat će se daljnje aktivnosti i unapređenja.</w:t>
      </w:r>
    </w:p>
    <w:p w14:paraId="4F590342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24DEDE09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Vanjsko vrednovanje</w:t>
      </w:r>
    </w:p>
    <w:p w14:paraId="14F8B7B2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Prema potrebi i u skladu s nadležnostima, u proces vrednovanja mogu se uključiti nadležna tijela, stručne službe, ustanove i vanjski stručnjaci.</w:t>
      </w:r>
    </w:p>
    <w:p w14:paraId="24ABD28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Vanjsko vrednovanje može obuhvaćati uvid u pedagošku i drugu dokumentaciju, razgovore sa zaposlenicima i drugim dionicima, praćenje odgojno-obrazovnog procesa te davanje preporuka i smjernica za daljnje unapređivanje rada.</w:t>
      </w:r>
    </w:p>
    <w:p w14:paraId="6EB8349F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2BC79EB7" w14:textId="77777777" w:rsidR="00DA5E80" w:rsidRDefault="005B51E6">
      <w:pPr>
        <w:pStyle w:val="Standard"/>
        <w:spacing w:before="100" w:after="100" w:line="360" w:lineRule="auto"/>
        <w:jc w:val="both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Izvještavanje i korištenje rezultata vrednovanja</w:t>
      </w:r>
    </w:p>
    <w:p w14:paraId="24209C23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Rezultati praćenja i vrednovanja koristit će se kao osnova za planiranje budućih aktivnosti, utvrđivanje razvojnih prioriteta i unapređivanje kvalitete rada ustanove.</w:t>
      </w:r>
    </w:p>
    <w:p w14:paraId="1212B36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 relevantnim rezultatima vrednovanja raspravljat će se na stručnim sastancima i sjednicama Odgojiteljskog vijeća, a prema potrebi će se uključivati i drugi dionici odgojno-obrazovnog procesa.</w:t>
      </w:r>
    </w:p>
    <w:p w14:paraId="72790AD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Rezultati će se uzimati u obzir pri izradi godišnjih planova, programa i drugih razvojnih dokumenata vrtića.</w:t>
      </w:r>
    </w:p>
    <w:p w14:paraId="28A2FD68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Vrednovanje programa promatrat će se kao kontinuiran i razvojno usmjeren proces, čija svrha nije samo procjena ostvarenog, već prije svega prepoznavanje mogućnosti za daljnje unapređivanje odgojno-obrazovne prakse. Sustavnim praćenjem, samovrednovanjem, uključivanjem roditelja i drugih dionika te korištenjem dobivenih rezultata u daljnjem </w:t>
      </w:r>
      <w:r>
        <w:rPr>
          <w:rFonts w:ascii="Times New Roman" w:eastAsia="Times New Roman" w:hAnsi="Times New Roman"/>
          <w:sz w:val="24"/>
          <w:szCs w:val="24"/>
        </w:rPr>
        <w:lastRenderedPageBreak/>
        <w:t>planiranju, Dječji vrtić Vojnić nastojat će kontinuirano razvijati kvalitetu svojih programa i stvarati uvjete koji pridonose dobrobiti, sigurnosti, razvoju i aktivnom sudjelovanju svakog djeteta.</w:t>
      </w:r>
    </w:p>
    <w:p w14:paraId="0FE043F1" w14:textId="77777777" w:rsidR="00DA5E80" w:rsidRDefault="00DA5E80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</w:p>
    <w:p w14:paraId="299B4121" w14:textId="77777777" w:rsidR="00DA5E80" w:rsidRDefault="005B51E6">
      <w:pPr>
        <w:pStyle w:val="Standard"/>
        <w:spacing w:before="100" w:after="100" w:line="36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val="en-US"/>
        </w:rPr>
        <w:t>10. GODIŠNJI PLAN I PROGRAM RADA RAVNATELJA I STRUČNIH SURADNIKA</w:t>
      </w:r>
    </w:p>
    <w:p w14:paraId="441E5AE4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Godišnji plan i program rada ravnatelja i stručnih suradnika Dječjeg vrtića Vojnić usmjeren je na osiguravanje uvjeta za kvalitetno ostvarivanje djelatnosti predškolskog odgoja i obrazovanja, kontinuirano unapređivanje kvalitete rada ustanove te stvaranje optimalnih uvjeta za cjelovit razvoj i dobrobit djece.</w:t>
      </w:r>
    </w:p>
    <w:p w14:paraId="5B91B6B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Planiranje rada temeljit će se na važećim zakonskim i podzakonskim propisima, relevantnim nacionalnim dokumentima i standardima u području ranog i predškolskog odgoja i obrazovanja, godišnjim potrebama ustanove, rezultatima praćenja i vrednovanja rada te razvojnim prioritetima Dječjeg vrtića Vojnić.</w:t>
      </w:r>
    </w:p>
    <w:p w14:paraId="001C6FAB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Rad ravnatelja i stručnih suradnika ostvarivat će se kroz međusobnu suradnju, koordinaciju i kontinuiranu komunikaciju sa svim sudionicima odgojno-obrazovnog procesa – odgojiteljima, ostalim zaposlenicima, djecom i roditeljima, osnivačem, Upravnim vijećem te vanjskim ustanovama i institucijama.</w:t>
      </w:r>
    </w:p>
    <w:p w14:paraId="5DF4A206" w14:textId="77777777" w:rsidR="00DA5E80" w:rsidRDefault="00DA5E80">
      <w:pPr>
        <w:pStyle w:val="Standard"/>
        <w:spacing w:before="100" w:after="100" w:line="360" w:lineRule="auto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CF8B526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Organizacija i upravljanje ustanovom</w:t>
      </w:r>
    </w:p>
    <w:p w14:paraId="3C4A230F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Ravnatelj će tijekom pedagoške godine koordinirati i usmjeravati cjelokupno funkcioniranje ustanove te osiguravati uvjete za zakonito, učinkovito i kvalitetno ostvarivanje djelatnosti.</w:t>
      </w:r>
    </w:p>
    <w:p w14:paraId="032FCF6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Planirane zadaće uključuju:</w:t>
      </w:r>
    </w:p>
    <w:p w14:paraId="5C33FA1B" w14:textId="77777777" w:rsidR="00DA5E80" w:rsidRDefault="005B51E6">
      <w:pPr>
        <w:pStyle w:val="Standard"/>
        <w:numPr>
          <w:ilvl w:val="0"/>
          <w:numId w:val="8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organizaciju i koordinaciju rada svih zaposlenika;</w:t>
      </w:r>
    </w:p>
    <w:p w14:paraId="510EC24A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realizacije godišnjeg plana i programa rada;</w:t>
      </w:r>
    </w:p>
    <w:p w14:paraId="3E40719E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usklađivanje organizacije rada s potrebama djece i korisnika usluga;</w:t>
      </w:r>
    </w:p>
    <w:p w14:paraId="495380FB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primjene važećih zakonskih i podzakonskih propisa;</w:t>
      </w:r>
    </w:p>
    <w:p w14:paraId="2387FB12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pravodobno ažuriranje interne dokumentacije i akata ustanove;</w:t>
      </w:r>
    </w:p>
    <w:p w14:paraId="32B7ABDE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koordinaciju rada Odgojiteljskog vijeća, stručnih tijela i drugih oblika stručnog rada;</w:t>
      </w:r>
    </w:p>
    <w:p w14:paraId="4B4944AE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suradnju s Upravnim vijećem i osnivačem;</w:t>
      </w:r>
    </w:p>
    <w:p w14:paraId="54DCA9AA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planiranje i praćenje materijalnih, financijskih i kadrovskih potreba ustanove;</w:t>
      </w:r>
    </w:p>
    <w:p w14:paraId="3065D286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osiguravanje uvjeta za siguran boravak djece i zaposlenika;</w:t>
      </w:r>
    </w:p>
    <w:p w14:paraId="4D4A2A82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provedbe mjera zaštite prava i dobrobiti djece;</w:t>
      </w:r>
    </w:p>
    <w:p w14:paraId="314D902C" w14:textId="77777777" w:rsidR="00DA5E80" w:rsidRDefault="005B51E6">
      <w:pPr>
        <w:pStyle w:val="Standard"/>
        <w:numPr>
          <w:ilvl w:val="0"/>
          <w:numId w:val="85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rješavanje organizacijskih i operativnih pitanja od značaja za redovito funkcioniranje ustanove.</w:t>
      </w:r>
    </w:p>
    <w:p w14:paraId="07A0C4C0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Posebna pozornost posvetit će se unapređivanju organizacijskih postupaka, učinkovitosti komunikacijskih kanala i kvaliteti međusobne suradnje zaposlenika.</w:t>
      </w:r>
    </w:p>
    <w:p w14:paraId="3DA8A848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0A4CA448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Unapređivanje kvalitete odgojno-obrazovnog rada</w:t>
      </w:r>
    </w:p>
    <w:p w14:paraId="394714A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Ravnatelj i stručni suradnici sudjelovat će u praćenju, usmjeravanju i unapređivanju kvalitete odgojno-obrazovne prakse.</w:t>
      </w:r>
    </w:p>
    <w:p w14:paraId="76EF405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suradnji s odgojiteljima planirat će se i pratiti:</w:t>
      </w:r>
    </w:p>
    <w:p w14:paraId="53848AB2" w14:textId="77777777" w:rsidR="00DA5E80" w:rsidRDefault="005B51E6">
      <w:pPr>
        <w:pStyle w:val="Standard"/>
        <w:numPr>
          <w:ilvl w:val="0"/>
          <w:numId w:val="86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ostvarivanje ciljeva i zadaća odgojno-obrazovnog rada;</w:t>
      </w:r>
    </w:p>
    <w:p w14:paraId="1EC9ABF4" w14:textId="77777777" w:rsidR="00DA5E80" w:rsidRDefault="005B51E6">
      <w:pPr>
        <w:pStyle w:val="Standard"/>
        <w:numPr>
          <w:ilvl w:val="0"/>
          <w:numId w:val="8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primjerenost planiranih sadržaja razvojnim potrebama i interesima djece;</w:t>
      </w:r>
    </w:p>
    <w:p w14:paraId="39D66896" w14:textId="77777777" w:rsidR="00DA5E80" w:rsidRDefault="005B51E6">
      <w:pPr>
        <w:pStyle w:val="Standard"/>
        <w:numPr>
          <w:ilvl w:val="0"/>
          <w:numId w:val="8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prostornog i materijalnog konteksta;</w:t>
      </w:r>
    </w:p>
    <w:p w14:paraId="71771E20" w14:textId="77777777" w:rsidR="00DA5E80" w:rsidRDefault="005B51E6">
      <w:pPr>
        <w:pStyle w:val="Standard"/>
        <w:numPr>
          <w:ilvl w:val="0"/>
          <w:numId w:val="8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primjena suvremenih i razvojno primjerenih metoda i oblika rada;</w:t>
      </w:r>
    </w:p>
    <w:p w14:paraId="01CBB773" w14:textId="77777777" w:rsidR="00DA5E80" w:rsidRDefault="005B51E6">
      <w:pPr>
        <w:pStyle w:val="Standard"/>
        <w:numPr>
          <w:ilvl w:val="0"/>
          <w:numId w:val="8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individualizacija i diferencijacija odgojno-obrazovnog pristupa;</w:t>
      </w:r>
    </w:p>
    <w:p w14:paraId="7F497A22" w14:textId="77777777" w:rsidR="00DA5E80" w:rsidRDefault="005B51E6">
      <w:pPr>
        <w:pStyle w:val="Standard"/>
        <w:numPr>
          <w:ilvl w:val="0"/>
          <w:numId w:val="8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uključivanje djece s različitim razvojnim i odgojno-obrazovnim potrebama;</w:t>
      </w:r>
    </w:p>
    <w:p w14:paraId="40DF75DF" w14:textId="77777777" w:rsidR="00DA5E80" w:rsidRDefault="005B51E6">
      <w:pPr>
        <w:pStyle w:val="Standard"/>
        <w:numPr>
          <w:ilvl w:val="0"/>
          <w:numId w:val="8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pedagoškog dokumentiranja;</w:t>
      </w:r>
    </w:p>
    <w:p w14:paraId="57B9BECE" w14:textId="77777777" w:rsidR="00DA5E80" w:rsidRDefault="005B51E6">
      <w:pPr>
        <w:pStyle w:val="Standard"/>
        <w:numPr>
          <w:ilvl w:val="0"/>
          <w:numId w:val="87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praćenje i vrednovanje odgojno-obrazovnog procesa.</w:t>
      </w:r>
    </w:p>
    <w:p w14:paraId="0BD9DA07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Stručni suradnici pružat će stručnu podršku odgojiteljima u planiranju, provedbi i evaluaciji odgojno-obrazovnog rada te u rješavanju pitanja koja proizlaze iz neposredne pedagoške prakse.</w:t>
      </w:r>
    </w:p>
    <w:p w14:paraId="3F8DF551" w14:textId="20AD064F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28D7BB19" w14:textId="773182F9" w:rsidR="00664678" w:rsidRDefault="00664678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417A82F1" w14:textId="77777777" w:rsidR="00664678" w:rsidRDefault="00664678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4408F5CC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Podrška djeci i osiguravanje inkluzivnog pristupa</w:t>
      </w:r>
    </w:p>
    <w:p w14:paraId="26CA76FE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Posebno područje rada odnosit će se na osiguravanje primjerenih uvjeta za uključivanje i sudjelovanje sve djece u odgojno-obrazovnom procesu.</w:t>
      </w:r>
    </w:p>
    <w:p w14:paraId="4043A69F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Ravnatelj i stručni suradnici, u suradnji s odgojiteljima i roditeljima, pratit će potrebe djece te prema potrebi sudjelovati u:</w:t>
      </w:r>
    </w:p>
    <w:p w14:paraId="7E5BEC03" w14:textId="77777777" w:rsidR="00DA5E80" w:rsidRDefault="005B51E6">
      <w:pPr>
        <w:pStyle w:val="Standard"/>
        <w:numPr>
          <w:ilvl w:val="0"/>
          <w:numId w:val="88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procjeni razvojnih i odgojno-obrazovnih potreba djeteta;</w:t>
      </w:r>
    </w:p>
    <w:p w14:paraId="277A2F85" w14:textId="77777777" w:rsidR="00DA5E80" w:rsidRDefault="005B51E6">
      <w:pPr>
        <w:pStyle w:val="Standard"/>
        <w:numPr>
          <w:ilvl w:val="0"/>
          <w:numId w:val="8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planiranju individualiziranih oblika podrške;</w:t>
      </w:r>
    </w:p>
    <w:p w14:paraId="157DC1AF" w14:textId="77777777" w:rsidR="00DA5E80" w:rsidRDefault="005B51E6">
      <w:pPr>
        <w:pStyle w:val="Standard"/>
        <w:numPr>
          <w:ilvl w:val="0"/>
          <w:numId w:val="8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prilagodbi prostora, materijala, aktivnosti i načina rada;</w:t>
      </w:r>
    </w:p>
    <w:p w14:paraId="147C0B2D" w14:textId="77777777" w:rsidR="00DA5E80" w:rsidRDefault="005B51E6">
      <w:pPr>
        <w:pStyle w:val="Standard"/>
        <w:numPr>
          <w:ilvl w:val="0"/>
          <w:numId w:val="8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praćenju učinka primijenjenih oblika podrške;</w:t>
      </w:r>
    </w:p>
    <w:p w14:paraId="75C58474" w14:textId="77777777" w:rsidR="00DA5E80" w:rsidRDefault="005B51E6">
      <w:pPr>
        <w:pStyle w:val="Standard"/>
        <w:numPr>
          <w:ilvl w:val="0"/>
          <w:numId w:val="8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suradnji s relevantnim vanjskim stručnjacima i ustanovama;</w:t>
      </w:r>
    </w:p>
    <w:p w14:paraId="35773E71" w14:textId="77777777" w:rsidR="00DA5E80" w:rsidRDefault="005B51E6">
      <w:pPr>
        <w:pStyle w:val="Standard"/>
        <w:numPr>
          <w:ilvl w:val="0"/>
          <w:numId w:val="89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osiguravanju uvjeta za ravnopravno sudjelovanje djece u životu skupine i vrtića.</w:t>
      </w:r>
    </w:p>
    <w:p w14:paraId="3AA348E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Posebna pozornost usmjerit će se na ostvarivanje prava djeteta, zaštitu njegove dobrobiti te stvaranje sigurnog, prihvaćajućeg i poticajnog okruženja.</w:t>
      </w:r>
    </w:p>
    <w:p w14:paraId="25305CD9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4B66BAA3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Suradnja s roditeljima i obiteljima</w:t>
      </w:r>
    </w:p>
    <w:p w14:paraId="3F12D5D5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Ravnatelj i stručni suradnici sudjelovat će u razvijanju partnerskih odnosa s roditeljima, temeljenih na međusobnom poštovanju, povjerenju, otvorenoj komunikaciji i zajedničkoj odgovornosti za dobrobit djeteta.</w:t>
      </w:r>
    </w:p>
    <w:p w14:paraId="50A22551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Planiraju se:</w:t>
      </w:r>
    </w:p>
    <w:p w14:paraId="777E8590" w14:textId="77777777" w:rsidR="00DA5E80" w:rsidRDefault="005B51E6">
      <w:pPr>
        <w:pStyle w:val="Standard"/>
        <w:numPr>
          <w:ilvl w:val="0"/>
          <w:numId w:val="9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individualni razgovori i konzultacije;</w:t>
      </w:r>
    </w:p>
    <w:p w14:paraId="4BD6F027" w14:textId="77777777" w:rsidR="00DA5E80" w:rsidRDefault="005B51E6">
      <w:pPr>
        <w:pStyle w:val="Standard"/>
        <w:numPr>
          <w:ilvl w:val="0"/>
          <w:numId w:val="9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sudjelovanje na roditeljskim sastancima;</w:t>
      </w:r>
    </w:p>
    <w:p w14:paraId="0FC7F857" w14:textId="77777777" w:rsidR="00DA5E80" w:rsidRDefault="005B51E6">
      <w:pPr>
        <w:pStyle w:val="Standard"/>
        <w:numPr>
          <w:ilvl w:val="0"/>
          <w:numId w:val="9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tematske radionice i edukativni sadržaji;</w:t>
      </w:r>
    </w:p>
    <w:p w14:paraId="058ED1DD" w14:textId="77777777" w:rsidR="00DA5E80" w:rsidRDefault="005B51E6">
      <w:pPr>
        <w:pStyle w:val="Standard"/>
        <w:numPr>
          <w:ilvl w:val="0"/>
          <w:numId w:val="9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pružanje stručnih informacija i savjetodavne podrške;</w:t>
      </w:r>
    </w:p>
    <w:p w14:paraId="5315BDDC" w14:textId="77777777" w:rsidR="00DA5E80" w:rsidRDefault="005B51E6">
      <w:pPr>
        <w:pStyle w:val="Standard"/>
        <w:numPr>
          <w:ilvl w:val="0"/>
          <w:numId w:val="9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uključivanje roditelja u aktivnosti i projekte vrtića;</w:t>
      </w:r>
    </w:p>
    <w:p w14:paraId="04219211" w14:textId="77777777" w:rsidR="00DA5E80" w:rsidRDefault="005B51E6">
      <w:pPr>
        <w:pStyle w:val="Standard"/>
        <w:numPr>
          <w:ilvl w:val="0"/>
          <w:numId w:val="9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prikupljanje povratnih informacija roditelja;</w:t>
      </w:r>
    </w:p>
    <w:p w14:paraId="16ED544B" w14:textId="77777777" w:rsidR="00DA5E80" w:rsidRDefault="005B51E6">
      <w:pPr>
        <w:pStyle w:val="Standard"/>
        <w:numPr>
          <w:ilvl w:val="0"/>
          <w:numId w:val="90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pravodobno informiranje roditelja o pitanjima važnima za život i rad ustanove.</w:t>
      </w:r>
    </w:p>
    <w:p w14:paraId="29C78AFA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 radu s roditeljima osobita će se pažnja posvećivati zaštiti privatnosti i povjerljivosti podataka te profesionalnom i etičkom postupanju.</w:t>
      </w:r>
    </w:p>
    <w:p w14:paraId="0753A0A9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Suradnja s osnivačem, Upravnim vijećem i vanjskim institucijama</w:t>
      </w:r>
    </w:p>
    <w:p w14:paraId="2E47177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Ravnatelj će kontinuirano ostvarivati suradnju s Općinom Vojnić kao osnivačem, Upravnim vijećem te nadležnim tijelima i institucijama.</w:t>
      </w:r>
    </w:p>
    <w:p w14:paraId="785AE552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Suradnja će obuhvaćati:</w:t>
      </w:r>
    </w:p>
    <w:p w14:paraId="521C7F7C" w14:textId="77777777" w:rsidR="00DA5E80" w:rsidRDefault="005B51E6">
      <w:pPr>
        <w:pStyle w:val="Standard"/>
        <w:numPr>
          <w:ilvl w:val="0"/>
          <w:numId w:val="9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planiranje i praćenje materijalnih i financijskih uvjeta rada;</w:t>
      </w:r>
    </w:p>
    <w:p w14:paraId="2A53AC43" w14:textId="77777777" w:rsidR="00DA5E80" w:rsidRDefault="005B51E6">
      <w:pPr>
        <w:pStyle w:val="Standard"/>
        <w:numPr>
          <w:ilvl w:val="0"/>
          <w:numId w:val="9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planiranje investicijskog održavanja i opremanja;</w:t>
      </w:r>
    </w:p>
    <w:p w14:paraId="6704559D" w14:textId="77777777" w:rsidR="00DA5E80" w:rsidRDefault="005B51E6">
      <w:pPr>
        <w:pStyle w:val="Standard"/>
        <w:numPr>
          <w:ilvl w:val="0"/>
          <w:numId w:val="9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rješavanje organizacijskih i razvojnih pitanja;</w:t>
      </w:r>
    </w:p>
    <w:p w14:paraId="2C55489F" w14:textId="77777777" w:rsidR="00DA5E80" w:rsidRDefault="005B51E6">
      <w:pPr>
        <w:pStyle w:val="Standard"/>
        <w:numPr>
          <w:ilvl w:val="0"/>
          <w:numId w:val="9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razmjenu relevantnih informacija;</w:t>
      </w:r>
    </w:p>
    <w:p w14:paraId="5ECFB468" w14:textId="77777777" w:rsidR="00DA5E80" w:rsidRDefault="005B51E6">
      <w:pPr>
        <w:pStyle w:val="Standard"/>
        <w:numPr>
          <w:ilvl w:val="0"/>
          <w:numId w:val="9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provedbu zajedničkih aktivnosti i projekata;</w:t>
      </w:r>
    </w:p>
    <w:p w14:paraId="6148DFE8" w14:textId="77777777" w:rsidR="00DA5E80" w:rsidRDefault="005B51E6">
      <w:pPr>
        <w:pStyle w:val="Standard"/>
        <w:numPr>
          <w:ilvl w:val="0"/>
          <w:numId w:val="91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suradnju s odgojno-obrazovnim, zdravstvenim, socijalnim, kulturnim i drugim ustanovama prema potrebama djece i ustanove.</w:t>
      </w:r>
    </w:p>
    <w:p w14:paraId="43C2B739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Posebna će se pozornost posvetiti razvoju suradnje s osnovnom školom radi kvalitetnijeg prijelaza djece iz predškolskog u osnovnoškolski sustav.</w:t>
      </w:r>
    </w:p>
    <w:p w14:paraId="1FFBEDC9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1EDDF6F6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Stručno usavršavanje i profesionalni razvoj zaposlenika</w:t>
      </w:r>
    </w:p>
    <w:p w14:paraId="44580506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Ravnatelj i stručni suradnici sudjelovat će u planiranju, organizaciji i praćenju stručnog usavršavanja zaposlenika.</w:t>
      </w:r>
    </w:p>
    <w:p w14:paraId="7FC57FDB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Stručno usavršavanje usmjeravat će se prema:</w:t>
      </w:r>
    </w:p>
    <w:p w14:paraId="56C6FC1A" w14:textId="77777777" w:rsidR="00DA5E80" w:rsidRDefault="005B51E6">
      <w:pPr>
        <w:pStyle w:val="Standard"/>
        <w:numPr>
          <w:ilvl w:val="0"/>
          <w:numId w:val="9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potrebama djece i odgojno-obrazovnih skupina;</w:t>
      </w:r>
    </w:p>
    <w:p w14:paraId="2AC261EA" w14:textId="77777777" w:rsidR="00DA5E80" w:rsidRDefault="005B51E6">
      <w:pPr>
        <w:pStyle w:val="Standard"/>
        <w:numPr>
          <w:ilvl w:val="0"/>
          <w:numId w:val="9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potrebama ustanove i utvrđenim razvojnim prioritetima;</w:t>
      </w:r>
    </w:p>
    <w:p w14:paraId="7E331A22" w14:textId="77777777" w:rsidR="00DA5E80" w:rsidRDefault="005B51E6">
      <w:pPr>
        <w:pStyle w:val="Standard"/>
        <w:numPr>
          <w:ilvl w:val="0"/>
          <w:numId w:val="9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suvremenim spoznajama u području ranog i predškolskog odgoja i obrazovanja;</w:t>
      </w:r>
    </w:p>
    <w:p w14:paraId="097E792D" w14:textId="77777777" w:rsidR="00DA5E80" w:rsidRDefault="005B51E6">
      <w:pPr>
        <w:pStyle w:val="Standard"/>
        <w:numPr>
          <w:ilvl w:val="0"/>
          <w:numId w:val="9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inkluzivnom odgojno-obrazovnom radu;</w:t>
      </w:r>
    </w:p>
    <w:p w14:paraId="53FB5956" w14:textId="77777777" w:rsidR="00DA5E80" w:rsidRDefault="005B51E6">
      <w:pPr>
        <w:pStyle w:val="Standard"/>
        <w:numPr>
          <w:ilvl w:val="0"/>
          <w:numId w:val="9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unapređivanju komunikacijskih i suradničkih kompetencija;</w:t>
      </w:r>
    </w:p>
    <w:p w14:paraId="6C9F159A" w14:textId="77777777" w:rsidR="00DA5E80" w:rsidRDefault="005B51E6">
      <w:pPr>
        <w:pStyle w:val="Standard"/>
        <w:numPr>
          <w:ilvl w:val="0"/>
          <w:numId w:val="9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zaštiti prava, sigurnosti i dobrobiti djece;</w:t>
      </w:r>
    </w:p>
    <w:p w14:paraId="2E0C9B39" w14:textId="77777777" w:rsidR="00DA5E80" w:rsidRDefault="005B51E6">
      <w:pPr>
        <w:pStyle w:val="Standard"/>
        <w:numPr>
          <w:ilvl w:val="0"/>
          <w:numId w:val="92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profesionalnom razvoju i refleksivnoj praksi odgojitelja.</w:t>
      </w:r>
    </w:p>
    <w:p w14:paraId="34ABB14D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Poticat će se sudjelovanje zaposlenika na stručnim skupovima, seminarima, radionicama i drugim oblicima stručnog usavršavanja, kao i prijenos stečenih znanja u neposrednu praksu.</w:t>
      </w:r>
    </w:p>
    <w:p w14:paraId="39BD9769" w14:textId="77777777" w:rsidR="00DA5E80" w:rsidRDefault="00DA5E80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</w:p>
    <w:p w14:paraId="39667914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Praćenje, dokumentiranje i vrednovanje rada</w:t>
      </w:r>
    </w:p>
    <w:p w14:paraId="2B3FB741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Ravnatelj i stručni suradnici sudjelovat će u sustavnom praćenju i vrednovanju kvalitete rada ustanove.</w:t>
      </w:r>
    </w:p>
    <w:p w14:paraId="4665FAED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Pratit će se:</w:t>
      </w:r>
    </w:p>
    <w:p w14:paraId="5158266C" w14:textId="77777777" w:rsidR="00DA5E80" w:rsidRDefault="005B51E6">
      <w:pPr>
        <w:pStyle w:val="Standard"/>
        <w:numPr>
          <w:ilvl w:val="0"/>
          <w:numId w:val="9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realizacija godišnjeg plana i programa rada;</w:t>
      </w:r>
    </w:p>
    <w:p w14:paraId="3DC6CC49" w14:textId="77777777" w:rsidR="00DA5E80" w:rsidRDefault="005B51E6">
      <w:pPr>
        <w:pStyle w:val="Standard"/>
        <w:numPr>
          <w:ilvl w:val="0"/>
          <w:numId w:val="9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neposrednog odgojno-obrazovnog rada;</w:t>
      </w:r>
    </w:p>
    <w:p w14:paraId="0E97D833" w14:textId="77777777" w:rsidR="00DA5E80" w:rsidRDefault="005B51E6">
      <w:pPr>
        <w:pStyle w:val="Standard"/>
        <w:numPr>
          <w:ilvl w:val="0"/>
          <w:numId w:val="9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razvoj i dobrobit djece;</w:t>
      </w:r>
    </w:p>
    <w:p w14:paraId="724DE189" w14:textId="77777777" w:rsidR="00DA5E80" w:rsidRDefault="005B51E6">
      <w:pPr>
        <w:pStyle w:val="Standard"/>
        <w:numPr>
          <w:ilvl w:val="0"/>
          <w:numId w:val="9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kvaliteta suradnje s roditeljima;</w:t>
      </w:r>
    </w:p>
    <w:p w14:paraId="30D229C6" w14:textId="77777777" w:rsidR="00DA5E80" w:rsidRDefault="005B51E6">
      <w:pPr>
        <w:pStyle w:val="Standard"/>
        <w:numPr>
          <w:ilvl w:val="0"/>
          <w:numId w:val="9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profesionalni razvoj zaposlenika;</w:t>
      </w:r>
    </w:p>
    <w:p w14:paraId="09996514" w14:textId="77777777" w:rsidR="00DA5E80" w:rsidRDefault="005B51E6">
      <w:pPr>
        <w:pStyle w:val="Standard"/>
        <w:numPr>
          <w:ilvl w:val="0"/>
          <w:numId w:val="9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materijalni i organizacijski uvjeti rada;</w:t>
      </w:r>
    </w:p>
    <w:p w14:paraId="5CC76311" w14:textId="77777777" w:rsidR="00DA5E80" w:rsidRDefault="005B51E6">
      <w:pPr>
        <w:pStyle w:val="Standard"/>
        <w:numPr>
          <w:ilvl w:val="0"/>
          <w:numId w:val="93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ostvarivanje planiranih programa i projekata.</w:t>
      </w:r>
    </w:p>
    <w:p w14:paraId="683062DB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Dobiveni podaci koristit će se za stručnu refleksiju, prepoznavanje razvojnih prioriteta i planiranje potrebnih mjera za unapređivanje rada ustanove.</w:t>
      </w:r>
    </w:p>
    <w:p w14:paraId="234D6A0A" w14:textId="77777777" w:rsidR="00DA5E80" w:rsidRDefault="00DA5E80">
      <w:pPr>
        <w:pStyle w:val="Standard"/>
        <w:spacing w:before="100" w:after="100" w:line="360" w:lineRule="auto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BE9CC7C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Materijalni uvjeti, sigurnost i razvoj ustanove</w:t>
      </w:r>
    </w:p>
    <w:p w14:paraId="03569C80" w14:textId="77777777" w:rsidR="00DA5E80" w:rsidRDefault="005B51E6">
      <w:pPr>
        <w:pStyle w:val="Standard"/>
        <w:spacing w:before="100" w:after="100" w:line="360" w:lineRule="auto"/>
        <w:ind w:firstLine="720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 suradnji s osnivačem ravnatelj će pratiti stanje i potrebe vezane uz prostorne, materijalne i tehničke uvjete rada.</w:t>
      </w:r>
    </w:p>
    <w:p w14:paraId="2CBE79E5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Planirat će se i pratiti:</w:t>
      </w:r>
    </w:p>
    <w:p w14:paraId="22572427" w14:textId="77777777" w:rsidR="00DA5E80" w:rsidRDefault="005B51E6">
      <w:pPr>
        <w:pStyle w:val="Standard"/>
        <w:numPr>
          <w:ilvl w:val="0"/>
          <w:numId w:val="9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održavanje i sigurnost objekta;</w:t>
      </w:r>
    </w:p>
    <w:p w14:paraId="0412BD78" w14:textId="77777777" w:rsidR="00DA5E80" w:rsidRDefault="005B51E6">
      <w:pPr>
        <w:pStyle w:val="Standard"/>
        <w:numPr>
          <w:ilvl w:val="0"/>
          <w:numId w:val="9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funkcionalnost unutarnjeg i vanjskog prostora;</w:t>
      </w:r>
    </w:p>
    <w:p w14:paraId="5DFB5B24" w14:textId="77777777" w:rsidR="00DA5E80" w:rsidRDefault="005B51E6">
      <w:pPr>
        <w:pStyle w:val="Standard"/>
        <w:numPr>
          <w:ilvl w:val="0"/>
          <w:numId w:val="9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nabava didaktičke i druge potrebne opreme;</w:t>
      </w:r>
    </w:p>
    <w:p w14:paraId="0EE456E9" w14:textId="77777777" w:rsidR="00DA5E80" w:rsidRDefault="005B51E6">
      <w:pPr>
        <w:pStyle w:val="Standard"/>
        <w:numPr>
          <w:ilvl w:val="0"/>
          <w:numId w:val="9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nabava stručne literature i materijala za rad;</w:t>
      </w:r>
    </w:p>
    <w:p w14:paraId="68E6F286" w14:textId="77777777" w:rsidR="00DA5E80" w:rsidRDefault="005B51E6">
      <w:pPr>
        <w:pStyle w:val="Standard"/>
        <w:numPr>
          <w:ilvl w:val="0"/>
          <w:numId w:val="9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opremanje prostora u skladu s potrebama djece;</w:t>
      </w:r>
    </w:p>
    <w:p w14:paraId="7EF2DC43" w14:textId="77777777" w:rsidR="00DA5E80" w:rsidRDefault="005B51E6">
      <w:pPr>
        <w:pStyle w:val="Standard"/>
        <w:numPr>
          <w:ilvl w:val="0"/>
          <w:numId w:val="9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unapređivanje uvjeta za uključivanje djece s teškoćama u razvoju;</w:t>
      </w:r>
    </w:p>
    <w:p w14:paraId="45F8F186" w14:textId="77777777" w:rsidR="00DA5E80" w:rsidRDefault="005B51E6">
      <w:pPr>
        <w:pStyle w:val="Standard"/>
        <w:numPr>
          <w:ilvl w:val="0"/>
          <w:numId w:val="9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održavanje i uređenje vanjskih prostora;</w:t>
      </w:r>
    </w:p>
    <w:p w14:paraId="7A566CD4" w14:textId="77777777" w:rsidR="00DA5E80" w:rsidRDefault="005B51E6">
      <w:pPr>
        <w:pStyle w:val="Standard"/>
        <w:numPr>
          <w:ilvl w:val="0"/>
          <w:numId w:val="94"/>
        </w:numPr>
        <w:spacing w:before="100" w:after="100"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provedba planiranih ulaganja i projekata.</w:t>
      </w:r>
    </w:p>
    <w:p w14:paraId="609A0856" w14:textId="77777777" w:rsidR="00DA5E80" w:rsidRDefault="005B51E6">
      <w:pPr>
        <w:pStyle w:val="Standard"/>
        <w:spacing w:before="100" w:after="100"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Materijalni uvjeti planirat će se u skladu s potrebama ustanove, raspoloživim financijskim mogućnostima i utvrđenim prioritetima.</w:t>
      </w:r>
    </w:p>
    <w:p w14:paraId="4E94E532" w14:textId="77777777" w:rsidR="00DA5E80" w:rsidRDefault="005B51E6">
      <w:pPr>
        <w:pStyle w:val="Standard"/>
        <w:spacing w:before="100" w:after="100" w:line="36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Profesionalna odgovornost i razvoj ustanove</w:t>
      </w:r>
    </w:p>
    <w:p w14:paraId="412998BD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Rad ravnatelja i stručnih suradnika bit će usmjeren na razvoj kulture kvalitete, profesionalne odgovornosti, suradnje i kontinuiranog unapređivanja rada. Poseban naglasak stavit će se na poticanje timskog rada, otvorene stručne komunikacije, razmjene iskustava i zajedničkog promišljanja odgojno-obrazovne prakse.</w:t>
      </w:r>
    </w:p>
    <w:p w14:paraId="73D561E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Svi planirani postupci i aktivnosti usmjeravat će se prema osiguravanju prava, dobrobiti, sigurnosti i cjelovitog razvoja djeteta, uz istodobno stvaranje kvalitetnih uvjeta za profesionalni razvoj zaposlenika i razvoj ustanove u cjelini.</w:t>
      </w:r>
    </w:p>
    <w:p w14:paraId="5C18B8B2" w14:textId="77777777" w:rsidR="00DA5E80" w:rsidRDefault="00DA5E80">
      <w:pPr>
        <w:pStyle w:val="Standard"/>
        <w:spacing w:before="100" w:after="100" w:line="360" w:lineRule="auto"/>
        <w:jc w:val="both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3B727B47" w14:textId="77777777" w:rsidR="00DA5E80" w:rsidRDefault="005B51E6">
      <w:pPr>
        <w:pStyle w:val="Standard"/>
        <w:spacing w:before="100" w:after="100" w:line="360" w:lineRule="auto"/>
        <w:jc w:val="both"/>
        <w:rPr>
          <w:rFonts w:ascii="Times New Roman" w:hAnsi="Times New Roman"/>
        </w:rPr>
      </w:pPr>
      <w:bookmarkStart w:id="0" w:name="Bookmark"/>
      <w:bookmarkEnd w:id="0"/>
      <w:r>
        <w:rPr>
          <w:rFonts w:ascii="Times New Roman" w:eastAsia="Times New Roman" w:hAnsi="Times New Roman"/>
          <w:b/>
          <w:bCs/>
          <w:sz w:val="32"/>
          <w:szCs w:val="32"/>
        </w:rPr>
        <w:t>Zaključno</w:t>
      </w:r>
    </w:p>
    <w:p w14:paraId="31F01AE0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Godišnji plan i program rada ravnatelja i stručnih suradnika predstavlja okvir za sustavno, koordinirano i razvojno usmjereno djelovanje ustanove tijekom pedagoške godine 2026./2027. Njegova će se provedba pratiti kontinuirano, a prema potrebi će se prilagođavati aktualnim potrebama djece, roditelja, zaposlenika i ustanove.</w:t>
      </w:r>
    </w:p>
    <w:p w14:paraId="6343D32C" w14:textId="77777777" w:rsidR="00DA5E80" w:rsidRDefault="005B51E6">
      <w:pPr>
        <w:pStyle w:val="Standard"/>
        <w:spacing w:before="100" w:after="10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</w:rPr>
        <w:t>Temeljni cilj rada bit će osiguravanje kvalitetnog sustava ranog i predškolskog odgoja i obrazovanja koji počiva na stručnosti, odgovornosti, suradnji, inkluzivnosti i kontinuiranom unapređivanju kvalitete, uz dijete i njegovu dobrobit kao središte cjelokupnog djelovanja ustanove.</w:t>
      </w:r>
    </w:p>
    <w:p w14:paraId="3C0929FC" w14:textId="77777777" w:rsidR="00DA5E80" w:rsidRDefault="00DA5E80">
      <w:pPr>
        <w:pStyle w:val="NormalWeb"/>
        <w:spacing w:line="360" w:lineRule="auto"/>
        <w:jc w:val="both"/>
      </w:pPr>
    </w:p>
    <w:sectPr w:rsidR="00DA5E80"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3DE61" w14:textId="77777777" w:rsidR="00340A10" w:rsidRDefault="00340A10">
      <w:r>
        <w:separator/>
      </w:r>
    </w:p>
  </w:endnote>
  <w:endnote w:type="continuationSeparator" w:id="0">
    <w:p w14:paraId="5AEA2CB3" w14:textId="77777777" w:rsidR="00340A10" w:rsidRDefault="00340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1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9DDA" w14:textId="77777777" w:rsidR="00DA5E80" w:rsidRDefault="00DA5E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E9B93" w14:textId="77777777" w:rsidR="00340A10" w:rsidRDefault="00340A10">
      <w:r>
        <w:separator/>
      </w:r>
    </w:p>
  </w:footnote>
  <w:footnote w:type="continuationSeparator" w:id="0">
    <w:p w14:paraId="294C49D0" w14:textId="77777777" w:rsidR="00340A10" w:rsidRDefault="00340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23B"/>
    <w:multiLevelType w:val="multilevel"/>
    <w:tmpl w:val="0EC3123B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F4A4B2D"/>
    <w:multiLevelType w:val="multilevel"/>
    <w:tmpl w:val="0F4A4B2D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0605EA4"/>
    <w:multiLevelType w:val="multilevel"/>
    <w:tmpl w:val="10605EA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B792EEF"/>
    <w:multiLevelType w:val="multilevel"/>
    <w:tmpl w:val="1B792EEF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2A3006D"/>
    <w:multiLevelType w:val="multilevel"/>
    <w:tmpl w:val="22A3006D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233B3B5F"/>
    <w:multiLevelType w:val="multilevel"/>
    <w:tmpl w:val="233B3B5F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6F12646"/>
    <w:multiLevelType w:val="multilevel"/>
    <w:tmpl w:val="26F1264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284807BC"/>
    <w:multiLevelType w:val="multilevel"/>
    <w:tmpl w:val="284807B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9282A04"/>
    <w:multiLevelType w:val="multilevel"/>
    <w:tmpl w:val="29282A0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29DF0E26"/>
    <w:multiLevelType w:val="multilevel"/>
    <w:tmpl w:val="29DF0E2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2C9D5154"/>
    <w:multiLevelType w:val="multilevel"/>
    <w:tmpl w:val="2C9D515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2CDF32ED"/>
    <w:multiLevelType w:val="multilevel"/>
    <w:tmpl w:val="2CDF32ED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2" w15:restartNumberingAfterBreak="0">
    <w:nsid w:val="2D013CE8"/>
    <w:multiLevelType w:val="multilevel"/>
    <w:tmpl w:val="2D013CE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2D5710B7"/>
    <w:multiLevelType w:val="multilevel"/>
    <w:tmpl w:val="2D5710B7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4" w15:restartNumberingAfterBreak="0">
    <w:nsid w:val="307E1102"/>
    <w:multiLevelType w:val="multilevel"/>
    <w:tmpl w:val="307E110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343C2C1C"/>
    <w:multiLevelType w:val="multilevel"/>
    <w:tmpl w:val="343C2C1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6341F53"/>
    <w:multiLevelType w:val="multilevel"/>
    <w:tmpl w:val="36341F5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36547CB6"/>
    <w:multiLevelType w:val="multilevel"/>
    <w:tmpl w:val="36547CB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8" w15:restartNumberingAfterBreak="0">
    <w:nsid w:val="37655714"/>
    <w:multiLevelType w:val="multilevel"/>
    <w:tmpl w:val="3765571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3E871298"/>
    <w:multiLevelType w:val="multilevel"/>
    <w:tmpl w:val="3E87129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3EB15816"/>
    <w:multiLevelType w:val="multilevel"/>
    <w:tmpl w:val="3EB15816"/>
    <w:lvl w:ilvl="0">
      <w:numFmt w:val="bullet"/>
      <w:lvlText w:val=""/>
      <w:lvlJc w:val="left"/>
      <w:pPr>
        <w:ind w:left="114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86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58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330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402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74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46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618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900" w:hanging="360"/>
      </w:pPr>
      <w:rPr>
        <w:rFonts w:ascii="Wingdings" w:hAnsi="Wingdings"/>
        <w:sz w:val="20"/>
      </w:rPr>
    </w:lvl>
  </w:abstractNum>
  <w:abstractNum w:abstractNumId="21" w15:restartNumberingAfterBreak="0">
    <w:nsid w:val="409C6BEE"/>
    <w:multiLevelType w:val="multilevel"/>
    <w:tmpl w:val="409C6BE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2" w15:restartNumberingAfterBreak="0">
    <w:nsid w:val="424B03B7"/>
    <w:multiLevelType w:val="multilevel"/>
    <w:tmpl w:val="424B03B7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eastAsia="SimSun" w:hAnsi="Times New Roman"/>
        <w:b/>
        <w:sz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B45D3"/>
    <w:multiLevelType w:val="multilevel"/>
    <w:tmpl w:val="435B45D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6130753"/>
    <w:multiLevelType w:val="multilevel"/>
    <w:tmpl w:val="4613075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5" w15:restartNumberingAfterBreak="0">
    <w:nsid w:val="46E61C80"/>
    <w:multiLevelType w:val="multilevel"/>
    <w:tmpl w:val="46E61C8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4A8506B4"/>
    <w:multiLevelType w:val="multilevel"/>
    <w:tmpl w:val="4A8506B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4D6315DE"/>
    <w:multiLevelType w:val="multilevel"/>
    <w:tmpl w:val="4D6315D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EC408F4"/>
    <w:multiLevelType w:val="multilevel"/>
    <w:tmpl w:val="4EC40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4ECD4D30"/>
    <w:multiLevelType w:val="multilevel"/>
    <w:tmpl w:val="4ECD4D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0" w15:restartNumberingAfterBreak="0">
    <w:nsid w:val="50187490"/>
    <w:multiLevelType w:val="multilevel"/>
    <w:tmpl w:val="501874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1440" w:hanging="360"/>
      </w:pPr>
      <w:rPr>
        <w:rFonts w:ascii="Calibri" w:hAnsi="Calibri" w:cs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50B15ABA"/>
    <w:multiLevelType w:val="multilevel"/>
    <w:tmpl w:val="50B15AB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2" w15:restartNumberingAfterBreak="0">
    <w:nsid w:val="56874FFF"/>
    <w:multiLevelType w:val="multilevel"/>
    <w:tmpl w:val="56874FFF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3" w15:restartNumberingAfterBreak="0">
    <w:nsid w:val="58127CFF"/>
    <w:multiLevelType w:val="multilevel"/>
    <w:tmpl w:val="58127CFF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4" w15:restartNumberingAfterBreak="0">
    <w:nsid w:val="58476B23"/>
    <w:multiLevelType w:val="multilevel"/>
    <w:tmpl w:val="58476B2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5" w15:restartNumberingAfterBreak="0">
    <w:nsid w:val="5B256635"/>
    <w:multiLevelType w:val="multilevel"/>
    <w:tmpl w:val="5B25663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6" w15:restartNumberingAfterBreak="0">
    <w:nsid w:val="5E007CF7"/>
    <w:multiLevelType w:val="multilevel"/>
    <w:tmpl w:val="5E007CF7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7" w15:restartNumberingAfterBreak="0">
    <w:nsid w:val="5FFB6499"/>
    <w:multiLevelType w:val="multilevel"/>
    <w:tmpl w:val="5FFB6499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8" w15:restartNumberingAfterBreak="0">
    <w:nsid w:val="62C90401"/>
    <w:multiLevelType w:val="multilevel"/>
    <w:tmpl w:val="62C9040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9" w15:restartNumberingAfterBreak="0">
    <w:nsid w:val="65C1680C"/>
    <w:multiLevelType w:val="multilevel"/>
    <w:tmpl w:val="65C168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61C7B21"/>
    <w:multiLevelType w:val="multilevel"/>
    <w:tmpl w:val="661C7B2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1" w15:restartNumberingAfterBreak="0">
    <w:nsid w:val="662B4320"/>
    <w:multiLevelType w:val="multilevel"/>
    <w:tmpl w:val="662B432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2" w15:restartNumberingAfterBreak="0">
    <w:nsid w:val="671E381E"/>
    <w:multiLevelType w:val="multilevel"/>
    <w:tmpl w:val="671E381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3" w15:restartNumberingAfterBreak="0">
    <w:nsid w:val="699849E9"/>
    <w:multiLevelType w:val="multilevel"/>
    <w:tmpl w:val="699849E9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4" w15:restartNumberingAfterBreak="0">
    <w:nsid w:val="7307280D"/>
    <w:multiLevelType w:val="multilevel"/>
    <w:tmpl w:val="7307280D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5" w15:restartNumberingAfterBreak="0">
    <w:nsid w:val="73217D28"/>
    <w:multiLevelType w:val="multilevel"/>
    <w:tmpl w:val="73217D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6" w15:restartNumberingAfterBreak="0">
    <w:nsid w:val="732D49A3"/>
    <w:multiLevelType w:val="multilevel"/>
    <w:tmpl w:val="732D49A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7" w15:restartNumberingAfterBreak="0">
    <w:nsid w:val="73566989"/>
    <w:multiLevelType w:val="multilevel"/>
    <w:tmpl w:val="73566989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8" w15:restartNumberingAfterBreak="0">
    <w:nsid w:val="73CD432E"/>
    <w:multiLevelType w:val="multilevel"/>
    <w:tmpl w:val="73CD43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9" w15:restartNumberingAfterBreak="0">
    <w:nsid w:val="78582150"/>
    <w:multiLevelType w:val="multilevel"/>
    <w:tmpl w:val="7858215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0" w15:restartNumberingAfterBreak="0">
    <w:nsid w:val="7E490C5B"/>
    <w:multiLevelType w:val="multilevel"/>
    <w:tmpl w:val="7E490C5B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126970102">
    <w:abstractNumId w:val="28"/>
    <w:lvlOverride w:ilvl="0">
      <w:startOverride w:val="1"/>
    </w:lvlOverride>
  </w:num>
  <w:num w:numId="2" w16cid:durableId="1823736508">
    <w:abstractNumId w:val="28"/>
  </w:num>
  <w:num w:numId="3" w16cid:durableId="1317145928">
    <w:abstractNumId w:val="39"/>
    <w:lvlOverride w:ilvl="0">
      <w:startOverride w:val="1"/>
    </w:lvlOverride>
  </w:num>
  <w:num w:numId="4" w16cid:durableId="1783957102">
    <w:abstractNumId w:val="43"/>
  </w:num>
  <w:num w:numId="5" w16cid:durableId="283997431">
    <w:abstractNumId w:val="43"/>
  </w:num>
  <w:num w:numId="6" w16cid:durableId="1692146195">
    <w:abstractNumId w:val="27"/>
  </w:num>
  <w:num w:numId="7" w16cid:durableId="1006253172">
    <w:abstractNumId w:val="36"/>
  </w:num>
  <w:num w:numId="8" w16cid:durableId="1284267228">
    <w:abstractNumId w:val="36"/>
  </w:num>
  <w:num w:numId="9" w16cid:durableId="1780710800">
    <w:abstractNumId w:val="20"/>
  </w:num>
  <w:num w:numId="10" w16cid:durableId="1753627135">
    <w:abstractNumId w:val="20"/>
  </w:num>
  <w:num w:numId="11" w16cid:durableId="696123857">
    <w:abstractNumId w:val="47"/>
  </w:num>
  <w:num w:numId="12" w16cid:durableId="2032224642">
    <w:abstractNumId w:val="47"/>
  </w:num>
  <w:num w:numId="13" w16cid:durableId="1986472702">
    <w:abstractNumId w:val="40"/>
  </w:num>
  <w:num w:numId="14" w16cid:durableId="485896155">
    <w:abstractNumId w:val="40"/>
  </w:num>
  <w:num w:numId="15" w16cid:durableId="1132476229">
    <w:abstractNumId w:val="42"/>
  </w:num>
  <w:num w:numId="16" w16cid:durableId="1726178488">
    <w:abstractNumId w:val="42"/>
  </w:num>
  <w:num w:numId="17" w16cid:durableId="1617181176">
    <w:abstractNumId w:val="6"/>
  </w:num>
  <w:num w:numId="18" w16cid:durableId="1713378817">
    <w:abstractNumId w:val="6"/>
  </w:num>
  <w:num w:numId="19" w16cid:durableId="1229419486">
    <w:abstractNumId w:val="34"/>
  </w:num>
  <w:num w:numId="20" w16cid:durableId="1223324995">
    <w:abstractNumId w:val="34"/>
  </w:num>
  <w:num w:numId="21" w16cid:durableId="1701777976">
    <w:abstractNumId w:val="18"/>
  </w:num>
  <w:num w:numId="22" w16cid:durableId="1494027301">
    <w:abstractNumId w:val="18"/>
  </w:num>
  <w:num w:numId="23" w16cid:durableId="752893498">
    <w:abstractNumId w:val="16"/>
  </w:num>
  <w:num w:numId="24" w16cid:durableId="1031498002">
    <w:abstractNumId w:val="16"/>
  </w:num>
  <w:num w:numId="25" w16cid:durableId="367148874">
    <w:abstractNumId w:val="23"/>
  </w:num>
  <w:num w:numId="26" w16cid:durableId="872578448">
    <w:abstractNumId w:val="23"/>
  </w:num>
  <w:num w:numId="27" w16cid:durableId="872231172">
    <w:abstractNumId w:val="30"/>
  </w:num>
  <w:num w:numId="28" w16cid:durableId="1631669373">
    <w:abstractNumId w:val="30"/>
  </w:num>
  <w:num w:numId="29" w16cid:durableId="1613777436">
    <w:abstractNumId w:val="7"/>
  </w:num>
  <w:num w:numId="30" w16cid:durableId="114374786">
    <w:abstractNumId w:val="7"/>
  </w:num>
  <w:num w:numId="31" w16cid:durableId="1197500444">
    <w:abstractNumId w:val="29"/>
  </w:num>
  <w:num w:numId="32" w16cid:durableId="2060858035">
    <w:abstractNumId w:val="29"/>
  </w:num>
  <w:num w:numId="33" w16cid:durableId="99181960">
    <w:abstractNumId w:val="8"/>
  </w:num>
  <w:num w:numId="34" w16cid:durableId="1486623670">
    <w:abstractNumId w:val="8"/>
  </w:num>
  <w:num w:numId="35" w16cid:durableId="1183200323">
    <w:abstractNumId w:val="5"/>
  </w:num>
  <w:num w:numId="36" w16cid:durableId="760029833">
    <w:abstractNumId w:val="5"/>
  </w:num>
  <w:num w:numId="37" w16cid:durableId="1965117102">
    <w:abstractNumId w:val="13"/>
  </w:num>
  <w:num w:numId="38" w16cid:durableId="1994404559">
    <w:abstractNumId w:val="13"/>
  </w:num>
  <w:num w:numId="39" w16cid:durableId="273097653">
    <w:abstractNumId w:val="21"/>
  </w:num>
  <w:num w:numId="40" w16cid:durableId="202986807">
    <w:abstractNumId w:val="21"/>
  </w:num>
  <w:num w:numId="41" w16cid:durableId="236475242">
    <w:abstractNumId w:val="25"/>
  </w:num>
  <w:num w:numId="42" w16cid:durableId="2095780559">
    <w:abstractNumId w:val="25"/>
  </w:num>
  <w:num w:numId="43" w16cid:durableId="893854095">
    <w:abstractNumId w:val="17"/>
  </w:num>
  <w:num w:numId="44" w16cid:durableId="56785929">
    <w:abstractNumId w:val="17"/>
  </w:num>
  <w:num w:numId="45" w16cid:durableId="1734043437">
    <w:abstractNumId w:val="19"/>
  </w:num>
  <w:num w:numId="46" w16cid:durableId="894005937">
    <w:abstractNumId w:val="19"/>
  </w:num>
  <w:num w:numId="47" w16cid:durableId="2123306492">
    <w:abstractNumId w:val="9"/>
  </w:num>
  <w:num w:numId="48" w16cid:durableId="73357545">
    <w:abstractNumId w:val="9"/>
  </w:num>
  <w:num w:numId="49" w16cid:durableId="40595241">
    <w:abstractNumId w:val="14"/>
  </w:num>
  <w:num w:numId="50" w16cid:durableId="344284660">
    <w:abstractNumId w:val="14"/>
  </w:num>
  <w:num w:numId="51" w16cid:durableId="853105379">
    <w:abstractNumId w:val="46"/>
  </w:num>
  <w:num w:numId="52" w16cid:durableId="1705209563">
    <w:abstractNumId w:val="46"/>
  </w:num>
  <w:num w:numId="53" w16cid:durableId="216406051">
    <w:abstractNumId w:val="49"/>
  </w:num>
  <w:num w:numId="54" w16cid:durableId="1851413545">
    <w:abstractNumId w:val="49"/>
  </w:num>
  <w:num w:numId="55" w16cid:durableId="1125809893">
    <w:abstractNumId w:val="2"/>
  </w:num>
  <w:num w:numId="56" w16cid:durableId="1191844429">
    <w:abstractNumId w:val="2"/>
  </w:num>
  <w:num w:numId="57" w16cid:durableId="845167924">
    <w:abstractNumId w:val="22"/>
  </w:num>
  <w:num w:numId="58" w16cid:durableId="1893954907">
    <w:abstractNumId w:val="31"/>
  </w:num>
  <w:num w:numId="59" w16cid:durableId="84570378">
    <w:abstractNumId w:val="31"/>
  </w:num>
  <w:num w:numId="60" w16cid:durableId="1471943027">
    <w:abstractNumId w:val="32"/>
  </w:num>
  <w:num w:numId="61" w16cid:durableId="1780948736">
    <w:abstractNumId w:val="32"/>
  </w:num>
  <w:num w:numId="62" w16cid:durableId="1090542320">
    <w:abstractNumId w:val="41"/>
  </w:num>
  <w:num w:numId="63" w16cid:durableId="1339962747">
    <w:abstractNumId w:val="41"/>
  </w:num>
  <w:num w:numId="64" w16cid:durableId="1820730833">
    <w:abstractNumId w:val="48"/>
  </w:num>
  <w:num w:numId="65" w16cid:durableId="1964385920">
    <w:abstractNumId w:val="48"/>
  </w:num>
  <w:num w:numId="66" w16cid:durableId="1110465468">
    <w:abstractNumId w:val="44"/>
  </w:num>
  <w:num w:numId="67" w16cid:durableId="2093238650">
    <w:abstractNumId w:val="44"/>
  </w:num>
  <w:num w:numId="68" w16cid:durableId="154221593">
    <w:abstractNumId w:val="3"/>
  </w:num>
  <w:num w:numId="69" w16cid:durableId="1446149425">
    <w:abstractNumId w:val="3"/>
  </w:num>
  <w:num w:numId="70" w16cid:durableId="1866475432">
    <w:abstractNumId w:val="37"/>
  </w:num>
  <w:num w:numId="71" w16cid:durableId="1144851445">
    <w:abstractNumId w:val="37"/>
  </w:num>
  <w:num w:numId="72" w16cid:durableId="1219779958">
    <w:abstractNumId w:val="35"/>
  </w:num>
  <w:num w:numId="73" w16cid:durableId="1886407774">
    <w:abstractNumId w:val="35"/>
  </w:num>
  <w:num w:numId="74" w16cid:durableId="22172203">
    <w:abstractNumId w:val="12"/>
  </w:num>
  <w:num w:numId="75" w16cid:durableId="667249749">
    <w:abstractNumId w:val="12"/>
  </w:num>
  <w:num w:numId="76" w16cid:durableId="2109227875">
    <w:abstractNumId w:val="45"/>
  </w:num>
  <w:num w:numId="77" w16cid:durableId="641276680">
    <w:abstractNumId w:val="45"/>
  </w:num>
  <w:num w:numId="78" w16cid:durableId="1516260640">
    <w:abstractNumId w:val="38"/>
  </w:num>
  <w:num w:numId="79" w16cid:durableId="1179396048">
    <w:abstractNumId w:val="38"/>
  </w:num>
  <w:num w:numId="80" w16cid:durableId="1389567444">
    <w:abstractNumId w:val="0"/>
  </w:num>
  <w:num w:numId="81" w16cid:durableId="1949001624">
    <w:abstractNumId w:val="0"/>
  </w:num>
  <w:num w:numId="82" w16cid:durableId="1522628837">
    <w:abstractNumId w:val="50"/>
  </w:num>
  <w:num w:numId="83" w16cid:durableId="1894190163">
    <w:abstractNumId w:val="50"/>
  </w:num>
  <w:num w:numId="84" w16cid:durableId="383601813">
    <w:abstractNumId w:val="24"/>
  </w:num>
  <w:num w:numId="85" w16cid:durableId="1216963596">
    <w:abstractNumId w:val="24"/>
  </w:num>
  <w:num w:numId="86" w16cid:durableId="719324890">
    <w:abstractNumId w:val="4"/>
  </w:num>
  <w:num w:numId="87" w16cid:durableId="1518495473">
    <w:abstractNumId w:val="4"/>
  </w:num>
  <w:num w:numId="88" w16cid:durableId="722944207">
    <w:abstractNumId w:val="1"/>
  </w:num>
  <w:num w:numId="89" w16cid:durableId="618680378">
    <w:abstractNumId w:val="1"/>
  </w:num>
  <w:num w:numId="90" w16cid:durableId="1807896801">
    <w:abstractNumId w:val="10"/>
  </w:num>
  <w:num w:numId="91" w16cid:durableId="1748844466">
    <w:abstractNumId w:val="33"/>
  </w:num>
  <w:num w:numId="92" w16cid:durableId="1281455594">
    <w:abstractNumId w:val="15"/>
  </w:num>
  <w:num w:numId="93" w16cid:durableId="1137841473">
    <w:abstractNumId w:val="11"/>
  </w:num>
  <w:num w:numId="94" w16cid:durableId="900139922">
    <w:abstractNumId w:val="26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934"/>
    <w:rsid w:val="00200934"/>
    <w:rsid w:val="002115F6"/>
    <w:rsid w:val="002F3318"/>
    <w:rsid w:val="00324A2F"/>
    <w:rsid w:val="00340A10"/>
    <w:rsid w:val="005B51E6"/>
    <w:rsid w:val="00664678"/>
    <w:rsid w:val="008E552E"/>
    <w:rsid w:val="00B123C8"/>
    <w:rsid w:val="00DA5E80"/>
    <w:rsid w:val="6F6B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0B687"/>
  <w15:docId w15:val="{5F473A0A-E0ED-4FCE-9543-AE8D87C1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1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lang w:val="en-GB" w:eastAsia="zh-CN" w:bidi="hi-IN"/>
    </w:rPr>
  </w:style>
  <w:style w:type="paragraph" w:styleId="Heading1">
    <w:name w:val="heading 1"/>
    <w:basedOn w:val="Standard"/>
    <w:next w:val="Textbody"/>
    <w:uiPriority w:val="9"/>
    <w:qFormat/>
    <w:pPr>
      <w:keepNext/>
      <w:keepLines/>
      <w:spacing w:before="240" w:after="0"/>
      <w:outlineLvl w:val="0"/>
    </w:pPr>
    <w:rPr>
      <w:rFonts w:ascii="Calibri Light" w:hAnsi="Calibri Light" w:cs="F1"/>
      <w:color w:val="2E75B6"/>
      <w:sz w:val="32"/>
      <w:szCs w:val="32"/>
    </w:rPr>
  </w:style>
  <w:style w:type="paragraph" w:styleId="Heading2">
    <w:name w:val="heading 2"/>
    <w:basedOn w:val="Heading"/>
    <w:next w:val="Textbody"/>
    <w:uiPriority w:val="9"/>
    <w:unhideWhenUsed/>
    <w:qFormat/>
    <w:pPr>
      <w:spacing w:before="28" w:after="28"/>
      <w:outlineLvl w:val="1"/>
    </w:pPr>
    <w:rPr>
      <w:rFonts w:ascii="SimSun" w:eastAsia="SimSun" w:hAnsi="SimSun" w:cs="Times New Roman"/>
      <w:b/>
      <w:bCs/>
      <w:sz w:val="36"/>
      <w:szCs w:val="36"/>
      <w:lang w:val="en-US" w:eastAsia="zh-CN"/>
    </w:rPr>
  </w:style>
  <w:style w:type="paragraph" w:styleId="Heading3">
    <w:name w:val="heading 3"/>
    <w:basedOn w:val="Heading"/>
    <w:next w:val="Textbody"/>
    <w:uiPriority w:val="9"/>
    <w:unhideWhenUsed/>
    <w:qFormat/>
    <w:pPr>
      <w:spacing w:before="28" w:after="28"/>
      <w:outlineLvl w:val="2"/>
    </w:pPr>
    <w:rPr>
      <w:rFonts w:ascii="SimSun" w:eastAsia="SimSun" w:hAnsi="SimSun" w:cs="Times New Roman"/>
      <w:b/>
      <w:bCs/>
      <w:sz w:val="26"/>
      <w:szCs w:val="26"/>
      <w:lang w:val="en-US" w:eastAsia="zh-CN"/>
    </w:rPr>
  </w:style>
  <w:style w:type="paragraph" w:styleId="Heading4">
    <w:name w:val="heading 4"/>
    <w:basedOn w:val="Heading"/>
    <w:next w:val="Textbody"/>
    <w:uiPriority w:val="9"/>
    <w:unhideWhenUsed/>
    <w:qFormat/>
    <w:pPr>
      <w:spacing w:before="28" w:after="28"/>
      <w:outlineLvl w:val="3"/>
    </w:pPr>
    <w:rPr>
      <w:rFonts w:ascii="SimSun" w:eastAsia="SimSun" w:hAnsi="SimSun" w:cs="Times New Roman"/>
      <w:b/>
      <w:bCs/>
      <w:sz w:val="24"/>
      <w:szCs w:val="24"/>
      <w:lang w:val="en-US" w:eastAsia="zh-CN"/>
    </w:rPr>
  </w:style>
  <w:style w:type="paragraph" w:styleId="Heading5">
    <w:name w:val="heading 5"/>
    <w:basedOn w:val="Heading"/>
    <w:next w:val="Textbody"/>
    <w:uiPriority w:val="9"/>
    <w:semiHidden/>
    <w:unhideWhenUsed/>
    <w:qFormat/>
    <w:pPr>
      <w:spacing w:before="28" w:after="28"/>
      <w:outlineLvl w:val="4"/>
    </w:pPr>
    <w:rPr>
      <w:rFonts w:ascii="SimSun" w:eastAsia="SimSun" w:hAnsi="SimSun" w:cs="Times New Roman"/>
      <w:b/>
      <w:bCs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160" w:line="256" w:lineRule="auto"/>
      <w:textAlignment w:val="baseline"/>
    </w:pPr>
    <w:rPr>
      <w:rFonts w:eastAsia="Calibri" w:cs="Times New Roman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ooter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List">
    <w:name w:val="List"/>
    <w:basedOn w:val="Textbody"/>
    <w:rPr>
      <w:rFonts w:cs="Arial"/>
    </w:rPr>
  </w:style>
  <w:style w:type="paragraph" w:styleId="NormalWeb">
    <w:name w:val="Normal (Web)"/>
    <w:pPr>
      <w:suppressAutoHyphens/>
      <w:autoSpaceDN w:val="0"/>
      <w:spacing w:before="28" w:after="28"/>
      <w:textAlignment w:val="baseline"/>
    </w:pPr>
    <w:rPr>
      <w:rFonts w:ascii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ListParagraph">
    <w:name w:val="List Paragraph"/>
    <w:basedOn w:val="Standard"/>
    <w:pPr>
      <w:ind w:left="720"/>
    </w:pPr>
  </w:style>
  <w:style w:type="character" w:customStyle="1" w:styleId="StrongEmphasis">
    <w:name w:val="Strong Emphasis"/>
    <w:basedOn w:val="DefaultParagraphFont"/>
    <w:rPr>
      <w:b/>
      <w:bCs/>
    </w:rPr>
  </w:style>
  <w:style w:type="character" w:customStyle="1" w:styleId="Heading1Char">
    <w:name w:val="Heading 1 Char"/>
    <w:basedOn w:val="DefaultParagraphFont"/>
    <w:rPr>
      <w:rFonts w:ascii="Calibri Light" w:hAnsi="Calibri Light" w:cs="F1"/>
      <w:color w:val="2E75B6"/>
      <w:sz w:val="32"/>
      <w:szCs w:val="32"/>
      <w:lang w:eastAsia="en-US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Times New Roman"/>
      <w:sz w:val="20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73A8A-1EC3-4D5D-A89A-60F487FEC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14002</Words>
  <Characters>79818</Characters>
  <Application>Microsoft Office Word</Application>
  <DocSecurity>0</DocSecurity>
  <Lines>665</Lines>
  <Paragraphs>187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 Vojnić</dc:creator>
  <cp:lastModifiedBy>DV Vojnić</cp:lastModifiedBy>
  <cp:revision>2</cp:revision>
  <cp:lastPrinted>2025-08-29T06:04:00Z</cp:lastPrinted>
  <dcterms:created xsi:type="dcterms:W3CDTF">2026-08-24T06:49:00Z</dcterms:created>
  <dcterms:modified xsi:type="dcterms:W3CDTF">2026-08-24T06:49:00Z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r8>0</vt:r8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KSOTemplateDocerSaveRecord">
    <vt:lpwstr>eyJoZGlkIjoiYzNmZGU1MzQxNDViYjhhN2JlNTgzYjk4ZDdkOTJhZmYifQ==</vt:lpwstr>
  </property>
  <property fmtid="{D5CDD505-2E9C-101B-9397-08002B2CF9AE}" pid="6" name="KSOProductBuildVer">
    <vt:lpwstr>1033-12.1.0.28032</vt:lpwstr>
  </property>
  <property fmtid="{D5CDD505-2E9C-101B-9397-08002B2CF9AE}" pid="7" name="ICV">
    <vt:lpwstr>8E9D092254854C84A5F56694F0F44961_13</vt:lpwstr>
  </property>
</Properties>
</file>